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1703" w14:textId="77777777" w:rsidR="006F34CC" w:rsidRDefault="006F34CC" w:rsidP="009C5DA5">
      <w:pPr>
        <w:spacing w:line="240" w:lineRule="auto"/>
        <w:contextualSpacing/>
        <w:jc w:val="center"/>
        <w:rPr>
          <w:rFonts w:ascii="Arial" w:hAnsi="Arial" w:cs="Arial"/>
          <w:b/>
          <w:bCs/>
          <w:sz w:val="24"/>
          <w:szCs w:val="24"/>
        </w:rPr>
      </w:pPr>
    </w:p>
    <w:p w14:paraId="1213AD75" w14:textId="56450F5C" w:rsidR="006634DC" w:rsidRPr="009C5DA5" w:rsidRDefault="006634DC" w:rsidP="009C5DA5">
      <w:pPr>
        <w:spacing w:line="240" w:lineRule="auto"/>
        <w:contextualSpacing/>
        <w:jc w:val="center"/>
        <w:rPr>
          <w:rFonts w:ascii="Arial" w:hAnsi="Arial" w:cs="Arial"/>
          <w:b/>
          <w:bCs/>
          <w:sz w:val="24"/>
          <w:szCs w:val="24"/>
        </w:rPr>
      </w:pPr>
      <w:r w:rsidRPr="009C5DA5">
        <w:rPr>
          <w:rFonts w:ascii="Arial" w:hAnsi="Arial" w:cs="Arial"/>
          <w:b/>
          <w:bCs/>
          <w:sz w:val="24"/>
          <w:szCs w:val="24"/>
        </w:rPr>
        <w:t>Catterall Village Hall</w:t>
      </w:r>
    </w:p>
    <w:p w14:paraId="3026DE22" w14:textId="20CE6C21" w:rsidR="0087139F" w:rsidRPr="009C5DA5" w:rsidRDefault="0092688D" w:rsidP="009C5DA5">
      <w:pPr>
        <w:spacing w:line="240" w:lineRule="auto"/>
        <w:contextualSpacing/>
        <w:jc w:val="center"/>
        <w:rPr>
          <w:rFonts w:ascii="Arial" w:hAnsi="Arial" w:cs="Arial"/>
          <w:b/>
          <w:bCs/>
          <w:sz w:val="24"/>
          <w:szCs w:val="24"/>
        </w:rPr>
      </w:pPr>
      <w:r w:rsidRPr="009C5DA5">
        <w:rPr>
          <w:rFonts w:ascii="Arial" w:hAnsi="Arial" w:cs="Arial"/>
          <w:b/>
          <w:bCs/>
          <w:sz w:val="24"/>
          <w:szCs w:val="24"/>
        </w:rPr>
        <w:t xml:space="preserve">Internal </w:t>
      </w:r>
      <w:r w:rsidR="009C5DA5">
        <w:rPr>
          <w:rFonts w:ascii="Arial" w:hAnsi="Arial" w:cs="Arial"/>
          <w:b/>
          <w:bCs/>
          <w:sz w:val="24"/>
          <w:szCs w:val="24"/>
        </w:rPr>
        <w:t>C</w:t>
      </w:r>
      <w:r w:rsidRPr="009C5DA5">
        <w:rPr>
          <w:rFonts w:ascii="Arial" w:hAnsi="Arial" w:cs="Arial"/>
          <w:b/>
          <w:bCs/>
          <w:sz w:val="24"/>
          <w:szCs w:val="24"/>
        </w:rPr>
        <w:t xml:space="preserve">ontrol </w:t>
      </w:r>
      <w:r w:rsidR="009C5DA5">
        <w:rPr>
          <w:rFonts w:ascii="Arial" w:hAnsi="Arial" w:cs="Arial"/>
          <w:b/>
          <w:bCs/>
          <w:sz w:val="24"/>
          <w:szCs w:val="24"/>
        </w:rPr>
        <w:t>P</w:t>
      </w:r>
      <w:r w:rsidRPr="009C5DA5">
        <w:rPr>
          <w:rFonts w:ascii="Arial" w:hAnsi="Arial" w:cs="Arial"/>
          <w:b/>
          <w:bCs/>
          <w:sz w:val="24"/>
          <w:szCs w:val="24"/>
        </w:rPr>
        <w:t xml:space="preserve">olicy and </w:t>
      </w:r>
      <w:r w:rsidR="009C5DA5">
        <w:rPr>
          <w:rFonts w:ascii="Arial" w:hAnsi="Arial" w:cs="Arial"/>
          <w:b/>
          <w:bCs/>
          <w:sz w:val="24"/>
          <w:szCs w:val="24"/>
        </w:rPr>
        <w:t>P</w:t>
      </w:r>
      <w:r w:rsidRPr="009C5DA5">
        <w:rPr>
          <w:rFonts w:ascii="Arial" w:hAnsi="Arial" w:cs="Arial"/>
          <w:b/>
          <w:bCs/>
          <w:sz w:val="24"/>
          <w:szCs w:val="24"/>
        </w:rPr>
        <w:t>rocedures</w:t>
      </w:r>
    </w:p>
    <w:p w14:paraId="3E868BC8" w14:textId="77777777" w:rsidR="006634DC" w:rsidRDefault="006634DC" w:rsidP="000F7B6E">
      <w:pPr>
        <w:spacing w:line="240" w:lineRule="auto"/>
        <w:contextualSpacing/>
        <w:rPr>
          <w:rFonts w:ascii="Arial" w:hAnsi="Arial" w:cs="Arial"/>
          <w:sz w:val="24"/>
          <w:szCs w:val="24"/>
        </w:rPr>
      </w:pPr>
    </w:p>
    <w:p w14:paraId="72B44017" w14:textId="175DC8E6" w:rsidR="000512C0" w:rsidRDefault="000512C0" w:rsidP="000F7B6E">
      <w:pPr>
        <w:spacing w:line="240" w:lineRule="auto"/>
        <w:contextualSpacing/>
        <w:rPr>
          <w:rFonts w:ascii="Arial" w:hAnsi="Arial" w:cs="Arial"/>
          <w:sz w:val="24"/>
          <w:szCs w:val="24"/>
        </w:rPr>
      </w:pPr>
      <w:r>
        <w:rPr>
          <w:rFonts w:ascii="Arial" w:hAnsi="Arial" w:cs="Arial"/>
          <w:sz w:val="24"/>
          <w:szCs w:val="24"/>
        </w:rPr>
        <w:t>Catterall Village Hall committee (we/our</w:t>
      </w:r>
      <w:r w:rsidR="00A3791A">
        <w:rPr>
          <w:rFonts w:ascii="Arial" w:hAnsi="Arial" w:cs="Arial"/>
          <w:sz w:val="24"/>
          <w:szCs w:val="24"/>
        </w:rPr>
        <w:t>/us/the committee</w:t>
      </w:r>
      <w:r>
        <w:rPr>
          <w:rFonts w:ascii="Arial" w:hAnsi="Arial" w:cs="Arial"/>
          <w:sz w:val="24"/>
          <w:szCs w:val="24"/>
        </w:rPr>
        <w:t>) is the trustee body for the Catterall Village Hall charity (the charity). We recognise that we have a responsibility to manage the charity’s financial and other assets in a proper manner and in full compliance with legislation, Charity Commission requirements and our governing document to safeguard the charity’s assets for current and future beneficiaries. In order to do this we have adopted the Internal Control Policy and Procedures.</w:t>
      </w:r>
    </w:p>
    <w:p w14:paraId="253DF9B6" w14:textId="77777777" w:rsidR="000512C0" w:rsidRPr="006634DC" w:rsidRDefault="000512C0" w:rsidP="000F7B6E">
      <w:pPr>
        <w:spacing w:line="240" w:lineRule="auto"/>
        <w:contextualSpacing/>
        <w:rPr>
          <w:rFonts w:ascii="Arial" w:hAnsi="Arial" w:cs="Arial"/>
          <w:sz w:val="24"/>
          <w:szCs w:val="24"/>
        </w:rPr>
      </w:pPr>
    </w:p>
    <w:p w14:paraId="2BABA010" w14:textId="3A9E80F8" w:rsidR="0092688D" w:rsidRPr="009C5DA5" w:rsidRDefault="0092688D" w:rsidP="000F7B6E">
      <w:pPr>
        <w:spacing w:line="240" w:lineRule="auto"/>
        <w:contextualSpacing/>
        <w:rPr>
          <w:rFonts w:ascii="Arial" w:hAnsi="Arial" w:cs="Arial"/>
          <w:b/>
          <w:bCs/>
          <w:sz w:val="24"/>
          <w:szCs w:val="24"/>
          <w:lang w:eastAsia="en-GB"/>
        </w:rPr>
      </w:pPr>
      <w:r w:rsidRPr="009C5DA5">
        <w:rPr>
          <w:rFonts w:ascii="Arial" w:hAnsi="Arial" w:cs="Arial"/>
          <w:b/>
          <w:bCs/>
          <w:sz w:val="24"/>
          <w:szCs w:val="24"/>
          <w:lang w:eastAsia="en-GB"/>
        </w:rPr>
        <w:t xml:space="preserve">1. Why </w:t>
      </w:r>
      <w:r w:rsidR="000512C0" w:rsidRPr="009C5DA5">
        <w:rPr>
          <w:rFonts w:ascii="Arial" w:hAnsi="Arial" w:cs="Arial"/>
          <w:b/>
          <w:bCs/>
          <w:sz w:val="24"/>
          <w:szCs w:val="24"/>
          <w:lang w:eastAsia="en-GB"/>
        </w:rPr>
        <w:t>we</w:t>
      </w:r>
      <w:r w:rsidRPr="009C5DA5">
        <w:rPr>
          <w:rFonts w:ascii="Arial" w:hAnsi="Arial" w:cs="Arial"/>
          <w:b/>
          <w:bCs/>
          <w:sz w:val="24"/>
          <w:szCs w:val="24"/>
          <w:lang w:eastAsia="en-GB"/>
        </w:rPr>
        <w:t xml:space="preserve"> need internal financial controls</w:t>
      </w:r>
    </w:p>
    <w:p w14:paraId="6AFBC9AD" w14:textId="77777777" w:rsidR="00D11293" w:rsidRPr="0092688D" w:rsidRDefault="00D11293" w:rsidP="000F7B6E">
      <w:pPr>
        <w:spacing w:line="240" w:lineRule="auto"/>
        <w:contextualSpacing/>
        <w:rPr>
          <w:rFonts w:ascii="Arial" w:hAnsi="Arial" w:cs="Arial"/>
          <w:sz w:val="24"/>
          <w:szCs w:val="24"/>
          <w:lang w:eastAsia="en-GB"/>
        </w:rPr>
      </w:pPr>
    </w:p>
    <w:p w14:paraId="72284EF1" w14:textId="2FA0B83B" w:rsidR="0092688D" w:rsidRPr="0092688D" w:rsidRDefault="0092688D" w:rsidP="000F7B6E">
      <w:pPr>
        <w:spacing w:line="240" w:lineRule="auto"/>
        <w:contextualSpacing/>
        <w:rPr>
          <w:rFonts w:ascii="Arial" w:hAnsi="Arial" w:cs="Arial"/>
          <w:sz w:val="24"/>
          <w:szCs w:val="24"/>
          <w:lang w:eastAsia="en-GB"/>
        </w:rPr>
      </w:pPr>
      <w:r w:rsidRPr="0092688D">
        <w:rPr>
          <w:rFonts w:ascii="Arial" w:hAnsi="Arial" w:cs="Arial"/>
          <w:sz w:val="24"/>
          <w:szCs w:val="24"/>
          <w:lang w:eastAsia="en-GB"/>
        </w:rPr>
        <w:t>Internal financial controls are important. They are essential checks and procedures to help</w:t>
      </w:r>
      <w:r w:rsidR="006634DC">
        <w:rPr>
          <w:rFonts w:ascii="Arial" w:hAnsi="Arial" w:cs="Arial"/>
          <w:sz w:val="24"/>
          <w:szCs w:val="24"/>
          <w:lang w:eastAsia="en-GB"/>
        </w:rPr>
        <w:t>:</w:t>
      </w:r>
    </w:p>
    <w:p w14:paraId="0F69582F" w14:textId="7795F441" w:rsidR="0092688D" w:rsidRPr="002D0927" w:rsidRDefault="0092688D">
      <w:pPr>
        <w:pStyle w:val="ListParagraph"/>
        <w:numPr>
          <w:ilvl w:val="0"/>
          <w:numId w:val="1"/>
        </w:numPr>
        <w:spacing w:line="240" w:lineRule="auto"/>
        <w:rPr>
          <w:rFonts w:ascii="Arial" w:hAnsi="Arial" w:cs="Arial"/>
          <w:sz w:val="24"/>
          <w:szCs w:val="24"/>
          <w:lang w:eastAsia="en-GB"/>
        </w:rPr>
      </w:pPr>
      <w:r w:rsidRPr="002D0927">
        <w:rPr>
          <w:rFonts w:ascii="Arial" w:hAnsi="Arial" w:cs="Arial"/>
          <w:sz w:val="24"/>
          <w:szCs w:val="24"/>
          <w:lang w:eastAsia="en-GB"/>
        </w:rPr>
        <w:t xml:space="preserve">protect </w:t>
      </w:r>
      <w:r w:rsidR="006634DC" w:rsidRPr="002D0927">
        <w:rPr>
          <w:rFonts w:ascii="Arial" w:hAnsi="Arial" w:cs="Arial"/>
          <w:sz w:val="24"/>
          <w:szCs w:val="24"/>
          <w:lang w:eastAsia="en-GB"/>
        </w:rPr>
        <w:t>the</w:t>
      </w:r>
      <w:r w:rsidRPr="002D0927">
        <w:rPr>
          <w:rFonts w:ascii="Arial" w:hAnsi="Arial" w:cs="Arial"/>
          <w:sz w:val="24"/>
          <w:szCs w:val="24"/>
          <w:lang w:eastAsia="en-GB"/>
        </w:rPr>
        <w:t xml:space="preserve"> charity’s assets, including its money and property</w:t>
      </w:r>
    </w:p>
    <w:p w14:paraId="5768B473" w14:textId="7677D624" w:rsidR="0092688D" w:rsidRPr="002D0927" w:rsidRDefault="0092688D">
      <w:pPr>
        <w:pStyle w:val="ListParagraph"/>
        <w:numPr>
          <w:ilvl w:val="0"/>
          <w:numId w:val="1"/>
        </w:numPr>
        <w:spacing w:line="240" w:lineRule="auto"/>
        <w:rPr>
          <w:rFonts w:ascii="Arial" w:hAnsi="Arial" w:cs="Arial"/>
          <w:sz w:val="24"/>
          <w:szCs w:val="24"/>
          <w:lang w:eastAsia="en-GB"/>
        </w:rPr>
      </w:pPr>
      <w:r w:rsidRPr="002D0927">
        <w:rPr>
          <w:rFonts w:ascii="Arial" w:hAnsi="Arial" w:cs="Arial"/>
          <w:sz w:val="24"/>
          <w:szCs w:val="24"/>
          <w:lang w:eastAsia="en-GB"/>
        </w:rPr>
        <w:t xml:space="preserve">make informed decisions about </w:t>
      </w:r>
      <w:r w:rsidR="006634DC" w:rsidRPr="002D0927">
        <w:rPr>
          <w:rFonts w:ascii="Arial" w:hAnsi="Arial" w:cs="Arial"/>
          <w:sz w:val="24"/>
          <w:szCs w:val="24"/>
          <w:lang w:eastAsia="en-GB"/>
        </w:rPr>
        <w:t>the</w:t>
      </w:r>
      <w:r w:rsidRPr="002D0927">
        <w:rPr>
          <w:rFonts w:ascii="Arial" w:hAnsi="Arial" w:cs="Arial"/>
          <w:sz w:val="24"/>
          <w:szCs w:val="24"/>
          <w:lang w:eastAsia="en-GB"/>
        </w:rPr>
        <w:t xml:space="preserve"> charity’s financial position</w:t>
      </w:r>
    </w:p>
    <w:p w14:paraId="66DF9483" w14:textId="78AFE9E8" w:rsidR="0092688D" w:rsidRPr="002D0927" w:rsidRDefault="0092688D">
      <w:pPr>
        <w:pStyle w:val="ListParagraph"/>
        <w:numPr>
          <w:ilvl w:val="0"/>
          <w:numId w:val="1"/>
        </w:numPr>
        <w:spacing w:line="240" w:lineRule="auto"/>
        <w:rPr>
          <w:rFonts w:ascii="Arial" w:hAnsi="Arial" w:cs="Arial"/>
          <w:sz w:val="24"/>
          <w:szCs w:val="24"/>
          <w:lang w:eastAsia="en-GB"/>
        </w:rPr>
      </w:pPr>
      <w:r w:rsidRPr="002D0927">
        <w:rPr>
          <w:rFonts w:ascii="Arial" w:hAnsi="Arial" w:cs="Arial"/>
          <w:sz w:val="24"/>
          <w:szCs w:val="24"/>
          <w:lang w:eastAsia="en-GB"/>
        </w:rPr>
        <w:t xml:space="preserve">meet </w:t>
      </w:r>
      <w:r w:rsidR="000F7B6E" w:rsidRPr="002D0927">
        <w:rPr>
          <w:rFonts w:ascii="Arial" w:hAnsi="Arial" w:cs="Arial"/>
          <w:sz w:val="24"/>
          <w:szCs w:val="24"/>
          <w:lang w:eastAsia="en-GB"/>
        </w:rPr>
        <w:t>our</w:t>
      </w:r>
      <w:r w:rsidRPr="002D0927">
        <w:rPr>
          <w:rFonts w:ascii="Arial" w:hAnsi="Arial" w:cs="Arial"/>
          <w:sz w:val="24"/>
          <w:szCs w:val="24"/>
          <w:lang w:eastAsia="en-GB"/>
        </w:rPr>
        <w:t xml:space="preserve"> legal duties, for example to manage </w:t>
      </w:r>
      <w:r w:rsidR="000F7B6E" w:rsidRPr="002D0927">
        <w:rPr>
          <w:rFonts w:ascii="Arial" w:hAnsi="Arial" w:cs="Arial"/>
          <w:sz w:val="24"/>
          <w:szCs w:val="24"/>
          <w:lang w:eastAsia="en-GB"/>
        </w:rPr>
        <w:t>the</w:t>
      </w:r>
      <w:r w:rsidRPr="002D0927">
        <w:rPr>
          <w:rFonts w:ascii="Arial" w:hAnsi="Arial" w:cs="Arial"/>
          <w:sz w:val="24"/>
          <w:szCs w:val="24"/>
          <w:lang w:eastAsia="en-GB"/>
        </w:rPr>
        <w:t xml:space="preserve"> charity’s resources responsibly</w:t>
      </w:r>
    </w:p>
    <w:p w14:paraId="2A5165A5" w14:textId="6E0F724A" w:rsidR="0092688D" w:rsidRPr="0092688D" w:rsidRDefault="0092688D" w:rsidP="000F7B6E">
      <w:pPr>
        <w:spacing w:line="240" w:lineRule="auto"/>
        <w:contextualSpacing/>
        <w:rPr>
          <w:rFonts w:ascii="Arial" w:hAnsi="Arial" w:cs="Arial"/>
          <w:sz w:val="24"/>
          <w:szCs w:val="24"/>
          <w:lang w:eastAsia="en-GB"/>
        </w:rPr>
      </w:pPr>
      <w:r w:rsidRPr="0092688D">
        <w:rPr>
          <w:rFonts w:ascii="Arial" w:hAnsi="Arial" w:cs="Arial"/>
          <w:sz w:val="24"/>
          <w:szCs w:val="24"/>
          <w:lang w:eastAsia="en-GB"/>
        </w:rPr>
        <w:t xml:space="preserve">Fraud and financial mismanagement can happen at any charity. Using suitable internal financial controls helps </w:t>
      </w:r>
      <w:r w:rsidR="00A3791A">
        <w:rPr>
          <w:rFonts w:ascii="Arial" w:hAnsi="Arial" w:cs="Arial"/>
          <w:sz w:val="24"/>
          <w:szCs w:val="24"/>
          <w:lang w:eastAsia="en-GB"/>
        </w:rPr>
        <w:t>us</w:t>
      </w:r>
      <w:r w:rsidRPr="0092688D">
        <w:rPr>
          <w:rFonts w:ascii="Arial" w:hAnsi="Arial" w:cs="Arial"/>
          <w:sz w:val="24"/>
          <w:szCs w:val="24"/>
          <w:lang w:eastAsia="en-GB"/>
        </w:rPr>
        <w:t>:</w:t>
      </w:r>
    </w:p>
    <w:p w14:paraId="0FB52EAE" w14:textId="2D164957" w:rsidR="0092688D" w:rsidRPr="00D328AF" w:rsidRDefault="0092688D">
      <w:pPr>
        <w:pStyle w:val="ListParagraph"/>
        <w:numPr>
          <w:ilvl w:val="0"/>
          <w:numId w:val="2"/>
        </w:numPr>
        <w:spacing w:line="240" w:lineRule="auto"/>
        <w:rPr>
          <w:rFonts w:ascii="Arial" w:hAnsi="Arial" w:cs="Arial"/>
          <w:sz w:val="24"/>
          <w:szCs w:val="24"/>
          <w:lang w:eastAsia="en-GB"/>
        </w:rPr>
      </w:pPr>
      <w:r w:rsidRPr="00D328AF">
        <w:rPr>
          <w:rFonts w:ascii="Arial" w:hAnsi="Arial" w:cs="Arial"/>
          <w:sz w:val="24"/>
          <w:szCs w:val="24"/>
          <w:lang w:eastAsia="en-GB"/>
        </w:rPr>
        <w:t xml:space="preserve">identify and manage risks </w:t>
      </w:r>
      <w:r w:rsidR="00A3791A" w:rsidRPr="00D328AF">
        <w:rPr>
          <w:rFonts w:ascii="Arial" w:hAnsi="Arial" w:cs="Arial"/>
          <w:sz w:val="24"/>
          <w:szCs w:val="24"/>
          <w:lang w:eastAsia="en-GB"/>
        </w:rPr>
        <w:t xml:space="preserve">to our </w:t>
      </w:r>
      <w:r w:rsidRPr="00D328AF">
        <w:rPr>
          <w:rFonts w:ascii="Arial" w:hAnsi="Arial" w:cs="Arial"/>
          <w:sz w:val="24"/>
          <w:szCs w:val="24"/>
          <w:lang w:eastAsia="en-GB"/>
        </w:rPr>
        <w:t>finances and assets</w:t>
      </w:r>
    </w:p>
    <w:p w14:paraId="34CC847B" w14:textId="77777777" w:rsidR="0092688D" w:rsidRPr="00D328AF" w:rsidRDefault="0092688D">
      <w:pPr>
        <w:pStyle w:val="ListParagraph"/>
        <w:numPr>
          <w:ilvl w:val="0"/>
          <w:numId w:val="2"/>
        </w:numPr>
        <w:spacing w:line="240" w:lineRule="auto"/>
        <w:rPr>
          <w:rFonts w:ascii="Arial" w:hAnsi="Arial" w:cs="Arial"/>
          <w:sz w:val="24"/>
          <w:szCs w:val="24"/>
          <w:lang w:eastAsia="en-GB"/>
        </w:rPr>
      </w:pPr>
      <w:r w:rsidRPr="00D328AF">
        <w:rPr>
          <w:rFonts w:ascii="Arial" w:hAnsi="Arial" w:cs="Arial"/>
          <w:sz w:val="24"/>
          <w:szCs w:val="24"/>
          <w:lang w:eastAsia="en-GB"/>
        </w:rPr>
        <w:t>keep good quality accounting records</w:t>
      </w:r>
    </w:p>
    <w:p w14:paraId="25033029" w14:textId="77777777" w:rsidR="0092688D" w:rsidRPr="002D0927" w:rsidRDefault="0092688D">
      <w:pPr>
        <w:pStyle w:val="ListParagraph"/>
        <w:numPr>
          <w:ilvl w:val="0"/>
          <w:numId w:val="2"/>
        </w:numPr>
        <w:spacing w:line="240" w:lineRule="auto"/>
        <w:rPr>
          <w:rFonts w:ascii="Arial" w:hAnsi="Arial" w:cs="Arial"/>
          <w:sz w:val="24"/>
          <w:szCs w:val="24"/>
          <w:lang w:eastAsia="en-GB"/>
        </w:rPr>
      </w:pPr>
      <w:r w:rsidRPr="002D0927">
        <w:rPr>
          <w:rFonts w:ascii="Arial" w:hAnsi="Arial" w:cs="Arial"/>
          <w:sz w:val="24"/>
          <w:szCs w:val="24"/>
          <w:lang w:eastAsia="en-GB"/>
        </w:rPr>
        <w:t>prepare timely and relevant financial information</w:t>
      </w:r>
    </w:p>
    <w:p w14:paraId="065B67B2" w14:textId="18D17111" w:rsidR="0092688D" w:rsidRPr="002D0927" w:rsidRDefault="0092688D">
      <w:pPr>
        <w:pStyle w:val="ListParagraph"/>
        <w:numPr>
          <w:ilvl w:val="0"/>
          <w:numId w:val="2"/>
        </w:numPr>
        <w:spacing w:line="240" w:lineRule="auto"/>
        <w:rPr>
          <w:rFonts w:ascii="Arial" w:hAnsi="Arial" w:cs="Arial"/>
          <w:sz w:val="24"/>
          <w:szCs w:val="24"/>
          <w:lang w:eastAsia="en-GB"/>
        </w:rPr>
      </w:pPr>
      <w:r w:rsidRPr="002D0927">
        <w:rPr>
          <w:rFonts w:ascii="Arial" w:hAnsi="Arial" w:cs="Arial"/>
          <w:sz w:val="24"/>
          <w:szCs w:val="24"/>
          <w:lang w:eastAsia="en-GB"/>
        </w:rPr>
        <w:t xml:space="preserve">make sure </w:t>
      </w:r>
      <w:r w:rsidR="00A3791A">
        <w:rPr>
          <w:rFonts w:ascii="Arial" w:hAnsi="Arial" w:cs="Arial"/>
          <w:sz w:val="24"/>
          <w:szCs w:val="24"/>
          <w:lang w:eastAsia="en-GB"/>
        </w:rPr>
        <w:t xml:space="preserve">our </w:t>
      </w:r>
      <w:r w:rsidRPr="002D0927">
        <w:rPr>
          <w:rFonts w:ascii="Arial" w:hAnsi="Arial" w:cs="Arial"/>
          <w:sz w:val="24"/>
          <w:szCs w:val="24"/>
          <w:lang w:eastAsia="en-GB"/>
        </w:rPr>
        <w:t>financial reporting complies with the relevant legal requirements</w:t>
      </w:r>
    </w:p>
    <w:p w14:paraId="7BA5C01F" w14:textId="4D8C8941" w:rsidR="0092688D" w:rsidRPr="0092688D" w:rsidRDefault="0092688D" w:rsidP="000F7B6E">
      <w:pPr>
        <w:spacing w:line="240" w:lineRule="auto"/>
        <w:contextualSpacing/>
        <w:rPr>
          <w:rFonts w:ascii="Arial" w:hAnsi="Arial" w:cs="Arial"/>
          <w:sz w:val="24"/>
          <w:szCs w:val="24"/>
          <w:lang w:eastAsia="en-GB"/>
        </w:rPr>
      </w:pPr>
      <w:r w:rsidRPr="0092688D">
        <w:rPr>
          <w:rFonts w:ascii="Arial" w:hAnsi="Arial" w:cs="Arial"/>
          <w:sz w:val="24"/>
          <w:szCs w:val="24"/>
          <w:lang w:eastAsia="en-GB"/>
        </w:rPr>
        <w:t xml:space="preserve">Mismanaging </w:t>
      </w:r>
      <w:r w:rsidR="002D0927">
        <w:rPr>
          <w:rFonts w:ascii="Arial" w:hAnsi="Arial" w:cs="Arial"/>
          <w:sz w:val="24"/>
          <w:szCs w:val="24"/>
          <w:lang w:eastAsia="en-GB"/>
        </w:rPr>
        <w:t>the</w:t>
      </w:r>
      <w:r w:rsidRPr="0092688D">
        <w:rPr>
          <w:rFonts w:ascii="Arial" w:hAnsi="Arial" w:cs="Arial"/>
          <w:sz w:val="24"/>
          <w:szCs w:val="24"/>
          <w:lang w:eastAsia="en-GB"/>
        </w:rPr>
        <w:t xml:space="preserve"> charity’s finances or assets can damage:</w:t>
      </w:r>
    </w:p>
    <w:p w14:paraId="20C868C3" w14:textId="0FA286DE" w:rsidR="0092688D" w:rsidRPr="002D0927" w:rsidRDefault="000F7B6E">
      <w:pPr>
        <w:pStyle w:val="ListParagraph"/>
        <w:numPr>
          <w:ilvl w:val="0"/>
          <w:numId w:val="3"/>
        </w:numPr>
        <w:spacing w:line="240" w:lineRule="auto"/>
        <w:rPr>
          <w:rFonts w:ascii="Arial" w:hAnsi="Arial" w:cs="Arial"/>
          <w:sz w:val="24"/>
          <w:szCs w:val="24"/>
          <w:lang w:eastAsia="en-GB"/>
        </w:rPr>
      </w:pPr>
      <w:r w:rsidRPr="002D0927">
        <w:rPr>
          <w:rFonts w:ascii="Arial" w:hAnsi="Arial" w:cs="Arial"/>
          <w:sz w:val="24"/>
          <w:szCs w:val="24"/>
          <w:lang w:eastAsia="en-GB"/>
        </w:rPr>
        <w:t>the</w:t>
      </w:r>
      <w:r w:rsidR="0092688D" w:rsidRPr="002D0927">
        <w:rPr>
          <w:rFonts w:ascii="Arial" w:hAnsi="Arial" w:cs="Arial"/>
          <w:sz w:val="24"/>
          <w:szCs w:val="24"/>
          <w:lang w:eastAsia="en-GB"/>
        </w:rPr>
        <w:t xml:space="preserve"> charity’s financial viability, with consequences for how it delivers its services</w:t>
      </w:r>
    </w:p>
    <w:p w14:paraId="6F00546C" w14:textId="77777777" w:rsidR="000F7B6E" w:rsidRPr="002D0927" w:rsidRDefault="000F7B6E">
      <w:pPr>
        <w:pStyle w:val="ListParagraph"/>
        <w:numPr>
          <w:ilvl w:val="0"/>
          <w:numId w:val="3"/>
        </w:numPr>
        <w:spacing w:line="240" w:lineRule="auto"/>
        <w:rPr>
          <w:rFonts w:ascii="Arial" w:hAnsi="Arial" w:cs="Arial"/>
          <w:sz w:val="24"/>
          <w:szCs w:val="24"/>
          <w:lang w:eastAsia="en-GB"/>
        </w:rPr>
      </w:pPr>
      <w:r w:rsidRPr="002D0927">
        <w:rPr>
          <w:rFonts w:ascii="Arial" w:hAnsi="Arial" w:cs="Arial"/>
          <w:sz w:val="24"/>
          <w:szCs w:val="24"/>
          <w:lang w:eastAsia="en-GB"/>
        </w:rPr>
        <w:t xml:space="preserve">our </w:t>
      </w:r>
      <w:r w:rsidR="0092688D" w:rsidRPr="002D0927">
        <w:rPr>
          <w:rFonts w:ascii="Arial" w:hAnsi="Arial" w:cs="Arial"/>
          <w:sz w:val="24"/>
          <w:szCs w:val="24"/>
          <w:lang w:eastAsia="en-GB"/>
        </w:rPr>
        <w:t>staff and volunteers’ morale</w:t>
      </w:r>
    </w:p>
    <w:p w14:paraId="00FB255F" w14:textId="309A06D6" w:rsidR="0092688D" w:rsidRPr="002D0927" w:rsidRDefault="000F7B6E">
      <w:pPr>
        <w:pStyle w:val="ListParagraph"/>
        <w:numPr>
          <w:ilvl w:val="0"/>
          <w:numId w:val="3"/>
        </w:numPr>
        <w:spacing w:line="240" w:lineRule="auto"/>
        <w:rPr>
          <w:rFonts w:ascii="Arial" w:hAnsi="Arial" w:cs="Arial"/>
          <w:sz w:val="24"/>
          <w:szCs w:val="24"/>
          <w:lang w:eastAsia="en-GB"/>
        </w:rPr>
      </w:pPr>
      <w:r w:rsidRPr="002D0927">
        <w:rPr>
          <w:rFonts w:ascii="Arial" w:hAnsi="Arial" w:cs="Arial"/>
          <w:sz w:val="24"/>
          <w:szCs w:val="24"/>
          <w:lang w:eastAsia="en-GB"/>
        </w:rPr>
        <w:t>the</w:t>
      </w:r>
      <w:r w:rsidR="0092688D" w:rsidRPr="002D0927">
        <w:rPr>
          <w:rFonts w:ascii="Arial" w:hAnsi="Arial" w:cs="Arial"/>
          <w:sz w:val="24"/>
          <w:szCs w:val="24"/>
          <w:lang w:eastAsia="en-GB"/>
        </w:rPr>
        <w:t xml:space="preserve"> charity’s reputation</w:t>
      </w:r>
    </w:p>
    <w:p w14:paraId="3DD561BD" w14:textId="77777777" w:rsidR="0092688D" w:rsidRPr="002D0927" w:rsidRDefault="0092688D">
      <w:pPr>
        <w:pStyle w:val="ListParagraph"/>
        <w:numPr>
          <w:ilvl w:val="0"/>
          <w:numId w:val="3"/>
        </w:numPr>
        <w:spacing w:line="240" w:lineRule="auto"/>
        <w:rPr>
          <w:rFonts w:ascii="Arial" w:hAnsi="Arial" w:cs="Arial"/>
          <w:sz w:val="24"/>
          <w:szCs w:val="24"/>
          <w:lang w:eastAsia="en-GB"/>
        </w:rPr>
      </w:pPr>
      <w:r w:rsidRPr="002D0927">
        <w:rPr>
          <w:rFonts w:ascii="Arial" w:hAnsi="Arial" w:cs="Arial"/>
          <w:sz w:val="24"/>
          <w:szCs w:val="24"/>
          <w:lang w:eastAsia="en-GB"/>
        </w:rPr>
        <w:t>public trust and confidence in charities</w:t>
      </w:r>
    </w:p>
    <w:p w14:paraId="5F7448DA" w14:textId="28759FA6" w:rsidR="0092688D" w:rsidRPr="009C5DA5" w:rsidRDefault="0092688D" w:rsidP="000F7B6E">
      <w:pPr>
        <w:spacing w:line="240" w:lineRule="auto"/>
        <w:contextualSpacing/>
        <w:rPr>
          <w:rFonts w:ascii="Arial" w:hAnsi="Arial" w:cs="Arial"/>
          <w:b/>
          <w:bCs/>
          <w:sz w:val="24"/>
          <w:szCs w:val="24"/>
        </w:rPr>
      </w:pPr>
      <w:r w:rsidRPr="009C5DA5">
        <w:rPr>
          <w:rFonts w:ascii="Arial" w:hAnsi="Arial" w:cs="Arial"/>
          <w:b/>
          <w:bCs/>
          <w:sz w:val="24"/>
          <w:szCs w:val="24"/>
        </w:rPr>
        <w:t xml:space="preserve">1.1 Who is responsible for </w:t>
      </w:r>
      <w:r w:rsidR="00A3791A" w:rsidRPr="009C5DA5">
        <w:rPr>
          <w:rFonts w:ascii="Arial" w:hAnsi="Arial" w:cs="Arial"/>
          <w:b/>
          <w:bCs/>
          <w:sz w:val="24"/>
          <w:szCs w:val="24"/>
        </w:rPr>
        <w:t>our</w:t>
      </w:r>
      <w:r w:rsidRPr="009C5DA5">
        <w:rPr>
          <w:rFonts w:ascii="Arial" w:hAnsi="Arial" w:cs="Arial"/>
          <w:b/>
          <w:bCs/>
          <w:sz w:val="24"/>
          <w:szCs w:val="24"/>
        </w:rPr>
        <w:t xml:space="preserve"> charity’s internal financial controls</w:t>
      </w:r>
    </w:p>
    <w:p w14:paraId="46BE2F0B" w14:textId="4C00530C" w:rsidR="002D0927" w:rsidRDefault="002D0927" w:rsidP="000F7B6E">
      <w:pPr>
        <w:spacing w:line="240" w:lineRule="auto"/>
        <w:contextualSpacing/>
        <w:rPr>
          <w:rFonts w:ascii="Arial" w:hAnsi="Arial" w:cs="Arial"/>
          <w:sz w:val="24"/>
          <w:szCs w:val="24"/>
        </w:rPr>
      </w:pPr>
      <w:r>
        <w:rPr>
          <w:rFonts w:ascii="Arial" w:hAnsi="Arial" w:cs="Arial"/>
          <w:sz w:val="24"/>
          <w:szCs w:val="24"/>
        </w:rPr>
        <w:t xml:space="preserve">The charity </w:t>
      </w:r>
      <w:r w:rsidR="0092688D" w:rsidRPr="006634DC">
        <w:rPr>
          <w:rFonts w:ascii="Arial" w:hAnsi="Arial" w:cs="Arial"/>
          <w:sz w:val="24"/>
          <w:szCs w:val="24"/>
        </w:rPr>
        <w:t>may choose to delegate the detailed work on financial controls to one or more trustees or to members of staff.</w:t>
      </w:r>
      <w:r>
        <w:rPr>
          <w:rFonts w:ascii="Arial" w:hAnsi="Arial" w:cs="Arial"/>
          <w:sz w:val="24"/>
          <w:szCs w:val="24"/>
        </w:rPr>
        <w:t xml:space="preserve"> We have delegated this detailed work to the Treasurer, Chair and Bookings Secretary with the Secretary as a reserve.</w:t>
      </w:r>
    </w:p>
    <w:p w14:paraId="2987301B" w14:textId="77777777" w:rsidR="002D0927" w:rsidRPr="006634DC" w:rsidRDefault="002D0927" w:rsidP="000F7B6E">
      <w:pPr>
        <w:spacing w:line="240" w:lineRule="auto"/>
        <w:contextualSpacing/>
        <w:rPr>
          <w:rFonts w:ascii="Arial" w:hAnsi="Arial" w:cs="Arial"/>
          <w:sz w:val="24"/>
          <w:szCs w:val="24"/>
        </w:rPr>
      </w:pPr>
    </w:p>
    <w:p w14:paraId="304676A9" w14:textId="39537390" w:rsidR="0092688D" w:rsidRDefault="00A3791A" w:rsidP="000F7B6E">
      <w:pPr>
        <w:spacing w:line="240" w:lineRule="auto"/>
        <w:contextualSpacing/>
        <w:rPr>
          <w:rFonts w:ascii="Arial" w:hAnsi="Arial" w:cs="Arial"/>
          <w:sz w:val="24"/>
          <w:szCs w:val="24"/>
        </w:rPr>
      </w:pPr>
      <w:r w:rsidRPr="00D328AF">
        <w:rPr>
          <w:rFonts w:ascii="Arial" w:hAnsi="Arial" w:cs="Arial"/>
          <w:sz w:val="24"/>
          <w:szCs w:val="24"/>
        </w:rPr>
        <w:t>A</w:t>
      </w:r>
      <w:r w:rsidR="002D0927" w:rsidRPr="00D328AF">
        <w:rPr>
          <w:rFonts w:ascii="Arial" w:hAnsi="Arial" w:cs="Arial"/>
          <w:sz w:val="24"/>
          <w:szCs w:val="24"/>
        </w:rPr>
        <w:t xml:space="preserve">ll trustees remain responsible for the charity’s financial management and for implementing and monitoring the charity’s internal financial controls and we ensure </w:t>
      </w:r>
      <w:r w:rsidR="002D0927">
        <w:rPr>
          <w:rFonts w:ascii="Arial" w:hAnsi="Arial" w:cs="Arial"/>
          <w:sz w:val="24"/>
          <w:szCs w:val="24"/>
        </w:rPr>
        <w:t>that</w:t>
      </w:r>
      <w:r w:rsidR="0092688D" w:rsidRPr="006634DC">
        <w:rPr>
          <w:rFonts w:ascii="Arial" w:hAnsi="Arial" w:cs="Arial"/>
          <w:sz w:val="24"/>
          <w:szCs w:val="24"/>
        </w:rPr>
        <w:t xml:space="preserve"> everyone in </w:t>
      </w:r>
      <w:r w:rsidR="002D0927">
        <w:rPr>
          <w:rFonts w:ascii="Arial" w:hAnsi="Arial" w:cs="Arial"/>
          <w:sz w:val="24"/>
          <w:szCs w:val="24"/>
        </w:rPr>
        <w:t>the</w:t>
      </w:r>
      <w:r w:rsidR="0092688D" w:rsidRPr="006634DC">
        <w:rPr>
          <w:rFonts w:ascii="Arial" w:hAnsi="Arial" w:cs="Arial"/>
          <w:sz w:val="24"/>
          <w:szCs w:val="24"/>
        </w:rPr>
        <w:t xml:space="preserve"> charity understands and follows them.</w:t>
      </w:r>
    </w:p>
    <w:p w14:paraId="72EA96B3" w14:textId="77777777" w:rsidR="002D0927" w:rsidRPr="006634DC" w:rsidRDefault="002D0927" w:rsidP="000F7B6E">
      <w:pPr>
        <w:spacing w:line="240" w:lineRule="auto"/>
        <w:contextualSpacing/>
        <w:rPr>
          <w:rFonts w:ascii="Arial" w:hAnsi="Arial" w:cs="Arial"/>
          <w:sz w:val="24"/>
          <w:szCs w:val="24"/>
        </w:rPr>
      </w:pPr>
    </w:p>
    <w:p w14:paraId="1A430ADD" w14:textId="77777777" w:rsidR="0092688D" w:rsidRPr="009C5DA5" w:rsidRDefault="0092688D" w:rsidP="000F7B6E">
      <w:pPr>
        <w:spacing w:line="240" w:lineRule="auto"/>
        <w:contextualSpacing/>
        <w:rPr>
          <w:rFonts w:ascii="Arial" w:hAnsi="Arial" w:cs="Arial"/>
          <w:b/>
          <w:bCs/>
          <w:sz w:val="24"/>
          <w:szCs w:val="24"/>
        </w:rPr>
      </w:pPr>
      <w:r w:rsidRPr="009C5DA5">
        <w:rPr>
          <w:rFonts w:ascii="Arial" w:hAnsi="Arial" w:cs="Arial"/>
          <w:b/>
          <w:bCs/>
          <w:sz w:val="24"/>
          <w:szCs w:val="24"/>
        </w:rPr>
        <w:t>2. General principles for all charities</w:t>
      </w:r>
    </w:p>
    <w:p w14:paraId="2163B411" w14:textId="77777777" w:rsidR="00D11293" w:rsidRDefault="00D11293" w:rsidP="000F7B6E">
      <w:pPr>
        <w:spacing w:line="240" w:lineRule="auto"/>
        <w:contextualSpacing/>
        <w:rPr>
          <w:rFonts w:ascii="Arial" w:hAnsi="Arial" w:cs="Arial"/>
          <w:sz w:val="24"/>
          <w:szCs w:val="24"/>
        </w:rPr>
      </w:pPr>
    </w:p>
    <w:p w14:paraId="19046F1E" w14:textId="0E92DCB7" w:rsidR="0092688D" w:rsidRPr="009C5DA5" w:rsidRDefault="0092688D" w:rsidP="000F7B6E">
      <w:pPr>
        <w:spacing w:line="240" w:lineRule="auto"/>
        <w:contextualSpacing/>
        <w:rPr>
          <w:rFonts w:ascii="Arial" w:hAnsi="Arial" w:cs="Arial"/>
          <w:b/>
          <w:bCs/>
          <w:sz w:val="24"/>
          <w:szCs w:val="24"/>
        </w:rPr>
      </w:pPr>
      <w:r w:rsidRPr="009C5DA5">
        <w:rPr>
          <w:rFonts w:ascii="Arial" w:hAnsi="Arial" w:cs="Arial"/>
          <w:b/>
          <w:bCs/>
          <w:sz w:val="24"/>
          <w:szCs w:val="24"/>
        </w:rPr>
        <w:t xml:space="preserve">2.1 Understand the type of controls appropriate for </w:t>
      </w:r>
      <w:r w:rsidR="00A3791A" w:rsidRPr="009C5DA5">
        <w:rPr>
          <w:rFonts w:ascii="Arial" w:hAnsi="Arial" w:cs="Arial"/>
          <w:b/>
          <w:bCs/>
          <w:sz w:val="24"/>
          <w:szCs w:val="24"/>
        </w:rPr>
        <w:t>our</w:t>
      </w:r>
      <w:r w:rsidRPr="009C5DA5">
        <w:rPr>
          <w:rFonts w:ascii="Arial" w:hAnsi="Arial" w:cs="Arial"/>
          <w:b/>
          <w:bCs/>
          <w:sz w:val="24"/>
          <w:szCs w:val="24"/>
        </w:rPr>
        <w:t xml:space="preserve"> charity</w:t>
      </w:r>
    </w:p>
    <w:p w14:paraId="5A279987" w14:textId="53B48FF0" w:rsidR="0092688D" w:rsidRDefault="0092688D" w:rsidP="000F7B6E">
      <w:pPr>
        <w:spacing w:line="240" w:lineRule="auto"/>
        <w:contextualSpacing/>
        <w:rPr>
          <w:rFonts w:ascii="Arial" w:hAnsi="Arial" w:cs="Arial"/>
          <w:sz w:val="24"/>
          <w:szCs w:val="24"/>
        </w:rPr>
      </w:pPr>
      <w:r w:rsidRPr="006634DC">
        <w:rPr>
          <w:rFonts w:ascii="Arial" w:hAnsi="Arial" w:cs="Arial"/>
          <w:sz w:val="24"/>
          <w:szCs w:val="24"/>
        </w:rPr>
        <w:t xml:space="preserve">All charities need financial controls, regardless of size. They help to protect </w:t>
      </w:r>
      <w:r w:rsidR="00D11293">
        <w:rPr>
          <w:rFonts w:ascii="Arial" w:hAnsi="Arial" w:cs="Arial"/>
          <w:sz w:val="24"/>
          <w:szCs w:val="24"/>
        </w:rPr>
        <w:t>the</w:t>
      </w:r>
      <w:r w:rsidRPr="006634DC">
        <w:rPr>
          <w:rFonts w:ascii="Arial" w:hAnsi="Arial" w:cs="Arial"/>
          <w:sz w:val="24"/>
          <w:szCs w:val="24"/>
        </w:rPr>
        <w:t xml:space="preserve"> charity’s assets and get the most out of </w:t>
      </w:r>
      <w:r w:rsidR="00D11293">
        <w:rPr>
          <w:rFonts w:ascii="Arial" w:hAnsi="Arial" w:cs="Arial"/>
          <w:sz w:val="24"/>
          <w:szCs w:val="24"/>
        </w:rPr>
        <w:t>the</w:t>
      </w:r>
      <w:r w:rsidRPr="006634DC">
        <w:rPr>
          <w:rFonts w:ascii="Arial" w:hAnsi="Arial" w:cs="Arial"/>
          <w:sz w:val="24"/>
          <w:szCs w:val="24"/>
        </w:rPr>
        <w:t xml:space="preserve"> charity’s resources.</w:t>
      </w:r>
    </w:p>
    <w:p w14:paraId="72FBC8A4" w14:textId="77777777" w:rsidR="00D11293" w:rsidRPr="006634DC" w:rsidRDefault="00D11293" w:rsidP="000F7B6E">
      <w:pPr>
        <w:spacing w:line="240" w:lineRule="auto"/>
        <w:contextualSpacing/>
        <w:rPr>
          <w:rFonts w:ascii="Arial" w:hAnsi="Arial" w:cs="Arial"/>
          <w:sz w:val="24"/>
          <w:szCs w:val="24"/>
        </w:rPr>
      </w:pPr>
    </w:p>
    <w:p w14:paraId="3C39C2C2" w14:textId="7DBCAF11" w:rsidR="0092688D" w:rsidRPr="006634DC" w:rsidRDefault="00D11293" w:rsidP="000F7B6E">
      <w:pPr>
        <w:spacing w:line="240" w:lineRule="auto"/>
        <w:contextualSpacing/>
        <w:rPr>
          <w:rFonts w:ascii="Arial" w:hAnsi="Arial" w:cs="Arial"/>
          <w:sz w:val="24"/>
          <w:szCs w:val="24"/>
        </w:rPr>
      </w:pPr>
      <w:r>
        <w:rPr>
          <w:rFonts w:ascii="Arial" w:hAnsi="Arial" w:cs="Arial"/>
          <w:sz w:val="24"/>
          <w:szCs w:val="24"/>
        </w:rPr>
        <w:t>F</w:t>
      </w:r>
      <w:r w:rsidR="0092688D" w:rsidRPr="006634DC">
        <w:rPr>
          <w:rFonts w:ascii="Arial" w:hAnsi="Arial" w:cs="Arial"/>
          <w:sz w:val="24"/>
          <w:szCs w:val="24"/>
        </w:rPr>
        <w:t>inancial controls should cover:</w:t>
      </w:r>
    </w:p>
    <w:p w14:paraId="0EF169D7" w14:textId="2DC222BC" w:rsidR="0092688D" w:rsidRPr="00D11293" w:rsidRDefault="0092688D">
      <w:pPr>
        <w:pStyle w:val="ListParagraph"/>
        <w:numPr>
          <w:ilvl w:val="0"/>
          <w:numId w:val="4"/>
        </w:numPr>
        <w:spacing w:line="240" w:lineRule="auto"/>
        <w:rPr>
          <w:rFonts w:ascii="Arial" w:hAnsi="Arial" w:cs="Arial"/>
          <w:sz w:val="24"/>
          <w:szCs w:val="24"/>
        </w:rPr>
      </w:pPr>
      <w:r w:rsidRPr="00D11293">
        <w:rPr>
          <w:rFonts w:ascii="Arial" w:hAnsi="Arial" w:cs="Arial"/>
          <w:sz w:val="24"/>
          <w:szCs w:val="24"/>
        </w:rPr>
        <w:lastRenderedPageBreak/>
        <w:t xml:space="preserve">all aspects of how </w:t>
      </w:r>
      <w:r w:rsidR="00D11293">
        <w:rPr>
          <w:rFonts w:ascii="Arial" w:hAnsi="Arial" w:cs="Arial"/>
          <w:sz w:val="24"/>
          <w:szCs w:val="24"/>
        </w:rPr>
        <w:t>the</w:t>
      </w:r>
      <w:r w:rsidRPr="00D11293">
        <w:rPr>
          <w:rFonts w:ascii="Arial" w:hAnsi="Arial" w:cs="Arial"/>
          <w:sz w:val="24"/>
          <w:szCs w:val="24"/>
        </w:rPr>
        <w:t xml:space="preserve"> charity handles its resources and assets, including its money</w:t>
      </w:r>
    </w:p>
    <w:p w14:paraId="5E761D05" w14:textId="308CFB38" w:rsidR="0092688D" w:rsidRPr="00D11293" w:rsidRDefault="0092688D">
      <w:pPr>
        <w:pStyle w:val="ListParagraph"/>
        <w:numPr>
          <w:ilvl w:val="0"/>
          <w:numId w:val="4"/>
        </w:numPr>
        <w:spacing w:line="240" w:lineRule="auto"/>
        <w:jc w:val="both"/>
        <w:rPr>
          <w:rFonts w:ascii="Arial" w:hAnsi="Arial" w:cs="Arial"/>
          <w:sz w:val="24"/>
          <w:szCs w:val="24"/>
        </w:rPr>
      </w:pPr>
      <w:r w:rsidRPr="00D11293">
        <w:rPr>
          <w:rFonts w:ascii="Arial" w:hAnsi="Arial" w:cs="Arial"/>
          <w:sz w:val="24"/>
          <w:szCs w:val="24"/>
        </w:rPr>
        <w:t xml:space="preserve">how </w:t>
      </w:r>
      <w:r w:rsidR="00D11293">
        <w:rPr>
          <w:rFonts w:ascii="Arial" w:hAnsi="Arial" w:cs="Arial"/>
          <w:sz w:val="24"/>
          <w:szCs w:val="24"/>
        </w:rPr>
        <w:t>we</w:t>
      </w:r>
      <w:r w:rsidRPr="00D11293">
        <w:rPr>
          <w:rFonts w:ascii="Arial" w:hAnsi="Arial" w:cs="Arial"/>
          <w:sz w:val="24"/>
          <w:szCs w:val="24"/>
        </w:rPr>
        <w:t xml:space="preserve"> store personal data in line with the UK General Data Protection Regulation (GDPR)</w:t>
      </w:r>
    </w:p>
    <w:p w14:paraId="74442054" w14:textId="5C7F395D" w:rsidR="0092688D" w:rsidRPr="006634DC" w:rsidRDefault="0092688D" w:rsidP="000F7B6E">
      <w:pPr>
        <w:spacing w:line="240" w:lineRule="auto"/>
        <w:contextualSpacing/>
        <w:rPr>
          <w:rFonts w:ascii="Arial" w:hAnsi="Arial" w:cs="Arial"/>
          <w:sz w:val="24"/>
          <w:szCs w:val="24"/>
        </w:rPr>
      </w:pPr>
      <w:r w:rsidRPr="006634DC">
        <w:rPr>
          <w:rFonts w:ascii="Arial" w:hAnsi="Arial" w:cs="Arial"/>
          <w:sz w:val="24"/>
          <w:szCs w:val="24"/>
        </w:rPr>
        <w:t xml:space="preserve">The types and levels of financial controls </w:t>
      </w:r>
      <w:r w:rsidR="00D11293">
        <w:rPr>
          <w:rFonts w:ascii="Arial" w:hAnsi="Arial" w:cs="Arial"/>
          <w:sz w:val="24"/>
          <w:szCs w:val="24"/>
        </w:rPr>
        <w:t>the</w:t>
      </w:r>
      <w:r w:rsidRPr="006634DC">
        <w:rPr>
          <w:rFonts w:ascii="Arial" w:hAnsi="Arial" w:cs="Arial"/>
          <w:sz w:val="24"/>
          <w:szCs w:val="24"/>
        </w:rPr>
        <w:t xml:space="preserve"> charity needs will vary. For example, based on:</w:t>
      </w:r>
    </w:p>
    <w:p w14:paraId="74993CB6" w14:textId="70BC55FC" w:rsidR="0092688D" w:rsidRPr="00D11293" w:rsidRDefault="00D11293">
      <w:pPr>
        <w:pStyle w:val="ListParagraph"/>
        <w:numPr>
          <w:ilvl w:val="0"/>
          <w:numId w:val="5"/>
        </w:numPr>
        <w:spacing w:line="240" w:lineRule="auto"/>
        <w:rPr>
          <w:rFonts w:ascii="Arial" w:hAnsi="Arial" w:cs="Arial"/>
          <w:sz w:val="24"/>
          <w:szCs w:val="24"/>
        </w:rPr>
      </w:pPr>
      <w:r>
        <w:rPr>
          <w:rFonts w:ascii="Arial" w:hAnsi="Arial" w:cs="Arial"/>
          <w:sz w:val="24"/>
          <w:szCs w:val="24"/>
        </w:rPr>
        <w:t>the</w:t>
      </w:r>
      <w:r w:rsidR="0092688D" w:rsidRPr="00D11293">
        <w:rPr>
          <w:rFonts w:ascii="Arial" w:hAnsi="Arial" w:cs="Arial"/>
          <w:sz w:val="24"/>
          <w:szCs w:val="24"/>
        </w:rPr>
        <w:t xml:space="preserve"> charity’s size and structure</w:t>
      </w:r>
    </w:p>
    <w:p w14:paraId="35BAF83F" w14:textId="17740295" w:rsidR="0092688D" w:rsidRPr="00D11293" w:rsidRDefault="0092688D">
      <w:pPr>
        <w:pStyle w:val="ListParagraph"/>
        <w:numPr>
          <w:ilvl w:val="0"/>
          <w:numId w:val="5"/>
        </w:numPr>
        <w:spacing w:line="240" w:lineRule="auto"/>
        <w:rPr>
          <w:rFonts w:ascii="Arial" w:hAnsi="Arial" w:cs="Arial"/>
          <w:sz w:val="24"/>
          <w:szCs w:val="24"/>
        </w:rPr>
      </w:pPr>
      <w:r w:rsidRPr="00D11293">
        <w:rPr>
          <w:rFonts w:ascii="Arial" w:hAnsi="Arial" w:cs="Arial"/>
          <w:sz w:val="24"/>
          <w:szCs w:val="24"/>
        </w:rPr>
        <w:t xml:space="preserve">where </w:t>
      </w:r>
      <w:r w:rsidR="00D11293">
        <w:rPr>
          <w:rFonts w:ascii="Arial" w:hAnsi="Arial" w:cs="Arial"/>
          <w:sz w:val="24"/>
          <w:szCs w:val="24"/>
        </w:rPr>
        <w:t>the</w:t>
      </w:r>
      <w:r w:rsidRPr="00D11293">
        <w:rPr>
          <w:rFonts w:ascii="Arial" w:hAnsi="Arial" w:cs="Arial"/>
          <w:sz w:val="24"/>
          <w:szCs w:val="24"/>
        </w:rPr>
        <w:t xml:space="preserve"> charity operates</w:t>
      </w:r>
    </w:p>
    <w:p w14:paraId="60D2528A" w14:textId="1A84F0D9" w:rsidR="0092688D" w:rsidRPr="00D11293" w:rsidRDefault="0092688D">
      <w:pPr>
        <w:pStyle w:val="ListParagraph"/>
        <w:numPr>
          <w:ilvl w:val="0"/>
          <w:numId w:val="5"/>
        </w:numPr>
        <w:spacing w:line="240" w:lineRule="auto"/>
        <w:rPr>
          <w:rFonts w:ascii="Arial" w:hAnsi="Arial" w:cs="Arial"/>
          <w:sz w:val="24"/>
          <w:szCs w:val="24"/>
        </w:rPr>
      </w:pPr>
      <w:r w:rsidRPr="00D11293">
        <w:rPr>
          <w:rFonts w:ascii="Arial" w:hAnsi="Arial" w:cs="Arial"/>
          <w:sz w:val="24"/>
          <w:szCs w:val="24"/>
        </w:rPr>
        <w:t xml:space="preserve">what </w:t>
      </w:r>
      <w:r w:rsidR="00D11293">
        <w:rPr>
          <w:rFonts w:ascii="Arial" w:hAnsi="Arial" w:cs="Arial"/>
          <w:sz w:val="24"/>
          <w:szCs w:val="24"/>
        </w:rPr>
        <w:t xml:space="preserve">the </w:t>
      </w:r>
      <w:r w:rsidRPr="00D11293">
        <w:rPr>
          <w:rFonts w:ascii="Arial" w:hAnsi="Arial" w:cs="Arial"/>
          <w:sz w:val="24"/>
          <w:szCs w:val="24"/>
        </w:rPr>
        <w:t>charity does</w:t>
      </w:r>
    </w:p>
    <w:p w14:paraId="6D440A87" w14:textId="146AD2BD" w:rsidR="0092688D" w:rsidRDefault="00D11293" w:rsidP="000F7B6E">
      <w:pPr>
        <w:spacing w:line="240" w:lineRule="auto"/>
        <w:contextualSpacing/>
        <w:rPr>
          <w:rFonts w:ascii="Arial" w:hAnsi="Arial" w:cs="Arial"/>
          <w:sz w:val="24"/>
          <w:szCs w:val="24"/>
        </w:rPr>
      </w:pPr>
      <w:r>
        <w:rPr>
          <w:rFonts w:ascii="Arial" w:hAnsi="Arial" w:cs="Arial"/>
          <w:sz w:val="24"/>
          <w:szCs w:val="24"/>
        </w:rPr>
        <w:t>We have d</w:t>
      </w:r>
      <w:r w:rsidR="0092688D" w:rsidRPr="006634DC">
        <w:rPr>
          <w:rFonts w:ascii="Arial" w:hAnsi="Arial" w:cs="Arial"/>
          <w:sz w:val="24"/>
          <w:szCs w:val="24"/>
        </w:rPr>
        <w:t>ecide</w:t>
      </w:r>
      <w:r>
        <w:rPr>
          <w:rFonts w:ascii="Arial" w:hAnsi="Arial" w:cs="Arial"/>
          <w:sz w:val="24"/>
          <w:szCs w:val="24"/>
        </w:rPr>
        <w:t>d</w:t>
      </w:r>
      <w:r w:rsidR="0092688D" w:rsidRPr="006634DC">
        <w:rPr>
          <w:rFonts w:ascii="Arial" w:hAnsi="Arial" w:cs="Arial"/>
          <w:sz w:val="24"/>
          <w:szCs w:val="24"/>
        </w:rPr>
        <w:t xml:space="preserve"> which controls are appropriate for</w:t>
      </w:r>
      <w:r>
        <w:rPr>
          <w:rFonts w:ascii="Arial" w:hAnsi="Arial" w:cs="Arial"/>
          <w:sz w:val="24"/>
          <w:szCs w:val="24"/>
        </w:rPr>
        <w:t xml:space="preserve"> the</w:t>
      </w:r>
      <w:r w:rsidR="0092688D" w:rsidRPr="006634DC">
        <w:rPr>
          <w:rFonts w:ascii="Arial" w:hAnsi="Arial" w:cs="Arial"/>
          <w:sz w:val="24"/>
          <w:szCs w:val="24"/>
        </w:rPr>
        <w:t xml:space="preserve"> charity</w:t>
      </w:r>
      <w:r>
        <w:rPr>
          <w:rFonts w:ascii="Arial" w:hAnsi="Arial" w:cs="Arial"/>
          <w:sz w:val="24"/>
          <w:szCs w:val="24"/>
        </w:rPr>
        <w:t xml:space="preserve"> </w:t>
      </w:r>
      <w:r w:rsidR="00D552B4">
        <w:rPr>
          <w:rFonts w:ascii="Arial" w:hAnsi="Arial" w:cs="Arial"/>
          <w:sz w:val="24"/>
          <w:szCs w:val="24"/>
        </w:rPr>
        <w:t xml:space="preserve">in line with the </w:t>
      </w:r>
      <w:r w:rsidR="00D552B4" w:rsidRPr="006634DC">
        <w:rPr>
          <w:rFonts w:ascii="Arial" w:hAnsi="Arial" w:cs="Arial"/>
          <w:sz w:val="24"/>
          <w:szCs w:val="24"/>
        </w:rPr>
        <w:t xml:space="preserve">requirements in </w:t>
      </w:r>
      <w:r w:rsidR="00D552B4">
        <w:rPr>
          <w:rFonts w:ascii="Arial" w:hAnsi="Arial" w:cs="Arial"/>
          <w:sz w:val="24"/>
          <w:szCs w:val="24"/>
        </w:rPr>
        <w:t>the</w:t>
      </w:r>
      <w:r w:rsidR="00D552B4" w:rsidRPr="006634DC">
        <w:rPr>
          <w:rFonts w:ascii="Arial" w:hAnsi="Arial" w:cs="Arial"/>
          <w:sz w:val="24"/>
          <w:szCs w:val="24"/>
        </w:rPr>
        <w:t xml:space="preserve"> charity’s governing document</w:t>
      </w:r>
      <w:r w:rsidR="00D552B4">
        <w:rPr>
          <w:rFonts w:ascii="Arial" w:hAnsi="Arial" w:cs="Arial"/>
          <w:sz w:val="24"/>
          <w:szCs w:val="24"/>
        </w:rPr>
        <w:t xml:space="preserve"> and guidance from the Charity Commission. We </w:t>
      </w:r>
      <w:r>
        <w:rPr>
          <w:rFonts w:ascii="Arial" w:hAnsi="Arial" w:cs="Arial"/>
          <w:sz w:val="24"/>
          <w:szCs w:val="24"/>
        </w:rPr>
        <w:t xml:space="preserve">will obtain </w:t>
      </w:r>
      <w:r w:rsidR="0092688D" w:rsidRPr="006634DC">
        <w:rPr>
          <w:rFonts w:ascii="Arial" w:hAnsi="Arial" w:cs="Arial"/>
          <w:sz w:val="24"/>
          <w:szCs w:val="24"/>
        </w:rPr>
        <w:t xml:space="preserve">professional advice if </w:t>
      </w:r>
      <w:r>
        <w:rPr>
          <w:rFonts w:ascii="Arial" w:hAnsi="Arial" w:cs="Arial"/>
          <w:sz w:val="24"/>
          <w:szCs w:val="24"/>
        </w:rPr>
        <w:t>we</w:t>
      </w:r>
      <w:r w:rsidR="0092688D" w:rsidRPr="006634DC">
        <w:rPr>
          <w:rFonts w:ascii="Arial" w:hAnsi="Arial" w:cs="Arial"/>
          <w:sz w:val="24"/>
          <w:szCs w:val="24"/>
        </w:rPr>
        <w:t xml:space="preserve"> are not sure, or if </w:t>
      </w:r>
      <w:r>
        <w:rPr>
          <w:rFonts w:ascii="Arial" w:hAnsi="Arial" w:cs="Arial"/>
          <w:sz w:val="24"/>
          <w:szCs w:val="24"/>
        </w:rPr>
        <w:t>the</w:t>
      </w:r>
      <w:r w:rsidR="0092688D" w:rsidRPr="006634DC">
        <w:rPr>
          <w:rFonts w:ascii="Arial" w:hAnsi="Arial" w:cs="Arial"/>
          <w:sz w:val="24"/>
          <w:szCs w:val="24"/>
        </w:rPr>
        <w:t xml:space="preserve"> charity’s activities </w:t>
      </w:r>
      <w:r>
        <w:rPr>
          <w:rFonts w:ascii="Arial" w:hAnsi="Arial" w:cs="Arial"/>
          <w:sz w:val="24"/>
          <w:szCs w:val="24"/>
        </w:rPr>
        <w:t>become more</w:t>
      </w:r>
      <w:r w:rsidR="0092688D" w:rsidRPr="006634DC">
        <w:rPr>
          <w:rFonts w:ascii="Arial" w:hAnsi="Arial" w:cs="Arial"/>
          <w:sz w:val="24"/>
          <w:szCs w:val="24"/>
        </w:rPr>
        <w:t xml:space="preserve"> complex.</w:t>
      </w:r>
      <w:r w:rsidR="00D552B4">
        <w:rPr>
          <w:rFonts w:ascii="Arial" w:hAnsi="Arial" w:cs="Arial"/>
          <w:sz w:val="24"/>
          <w:szCs w:val="24"/>
        </w:rPr>
        <w:t xml:space="preserve"> </w:t>
      </w:r>
    </w:p>
    <w:p w14:paraId="0B37E553" w14:textId="77777777" w:rsidR="00D552B4" w:rsidRPr="006634DC" w:rsidRDefault="00D552B4" w:rsidP="000F7B6E">
      <w:pPr>
        <w:spacing w:line="240" w:lineRule="auto"/>
        <w:contextualSpacing/>
        <w:rPr>
          <w:rFonts w:ascii="Arial" w:hAnsi="Arial" w:cs="Arial"/>
          <w:sz w:val="24"/>
          <w:szCs w:val="24"/>
        </w:rPr>
      </w:pPr>
    </w:p>
    <w:p w14:paraId="5E5CE6CA" w14:textId="583BBC23" w:rsidR="0092688D" w:rsidRPr="009C5DA5" w:rsidRDefault="0092688D" w:rsidP="000F7B6E">
      <w:pPr>
        <w:spacing w:line="240" w:lineRule="auto"/>
        <w:contextualSpacing/>
        <w:rPr>
          <w:rFonts w:ascii="Arial" w:hAnsi="Arial" w:cs="Arial"/>
          <w:b/>
          <w:bCs/>
          <w:sz w:val="24"/>
          <w:szCs w:val="24"/>
        </w:rPr>
      </w:pPr>
      <w:r w:rsidRPr="009C5DA5">
        <w:rPr>
          <w:rFonts w:ascii="Arial" w:hAnsi="Arial" w:cs="Arial"/>
          <w:b/>
          <w:bCs/>
          <w:sz w:val="24"/>
          <w:szCs w:val="24"/>
        </w:rPr>
        <w:t xml:space="preserve">2.2 Understand </w:t>
      </w:r>
      <w:r w:rsidR="00A3791A" w:rsidRPr="009C5DA5">
        <w:rPr>
          <w:rFonts w:ascii="Arial" w:hAnsi="Arial" w:cs="Arial"/>
          <w:b/>
          <w:bCs/>
          <w:sz w:val="24"/>
          <w:szCs w:val="24"/>
        </w:rPr>
        <w:t xml:space="preserve">our </w:t>
      </w:r>
      <w:r w:rsidRPr="009C5DA5">
        <w:rPr>
          <w:rFonts w:ascii="Arial" w:hAnsi="Arial" w:cs="Arial"/>
          <w:b/>
          <w:bCs/>
          <w:sz w:val="24"/>
          <w:szCs w:val="24"/>
        </w:rPr>
        <w:t>charity’s financial information</w:t>
      </w:r>
    </w:p>
    <w:p w14:paraId="2D0EC92C" w14:textId="204CD3A3" w:rsidR="0092688D" w:rsidRPr="00D328AF" w:rsidRDefault="0092688D" w:rsidP="000F7B6E">
      <w:pPr>
        <w:spacing w:line="240" w:lineRule="auto"/>
        <w:contextualSpacing/>
        <w:rPr>
          <w:rFonts w:ascii="Arial" w:hAnsi="Arial" w:cs="Arial"/>
          <w:sz w:val="24"/>
          <w:szCs w:val="24"/>
        </w:rPr>
      </w:pPr>
      <w:r w:rsidRPr="00D328AF">
        <w:rPr>
          <w:rFonts w:ascii="Arial" w:hAnsi="Arial" w:cs="Arial"/>
          <w:sz w:val="24"/>
          <w:szCs w:val="24"/>
        </w:rPr>
        <w:t>All trustees have access to clear, accurate and up-to-date financial information, for example:</w:t>
      </w:r>
    </w:p>
    <w:p w14:paraId="2B486524" w14:textId="77777777" w:rsidR="0092688D" w:rsidRPr="00D328AF" w:rsidRDefault="0092688D">
      <w:pPr>
        <w:pStyle w:val="ListParagraph"/>
        <w:numPr>
          <w:ilvl w:val="0"/>
          <w:numId w:val="6"/>
        </w:numPr>
        <w:spacing w:line="240" w:lineRule="auto"/>
        <w:rPr>
          <w:rFonts w:ascii="Arial" w:hAnsi="Arial" w:cs="Arial"/>
          <w:sz w:val="24"/>
          <w:szCs w:val="24"/>
        </w:rPr>
      </w:pPr>
      <w:r w:rsidRPr="00D328AF">
        <w:rPr>
          <w:rFonts w:ascii="Arial" w:hAnsi="Arial" w:cs="Arial"/>
          <w:sz w:val="24"/>
          <w:szCs w:val="24"/>
        </w:rPr>
        <w:t>the latest management accounts. These usually report performance against budget and may include estimates for future periods</w:t>
      </w:r>
    </w:p>
    <w:p w14:paraId="135CECD9" w14:textId="10BC9D90" w:rsidR="0092688D" w:rsidRPr="00D328AF" w:rsidRDefault="0092688D">
      <w:pPr>
        <w:pStyle w:val="ListParagraph"/>
        <w:numPr>
          <w:ilvl w:val="0"/>
          <w:numId w:val="6"/>
        </w:numPr>
        <w:spacing w:line="240" w:lineRule="auto"/>
        <w:rPr>
          <w:rFonts w:ascii="Arial" w:hAnsi="Arial" w:cs="Arial"/>
          <w:sz w:val="24"/>
          <w:szCs w:val="24"/>
        </w:rPr>
      </w:pPr>
      <w:r w:rsidRPr="00D328AF">
        <w:rPr>
          <w:rFonts w:ascii="Arial" w:hAnsi="Arial" w:cs="Arial"/>
          <w:sz w:val="24"/>
          <w:szCs w:val="24"/>
        </w:rPr>
        <w:t>the reasons for any differences between financial forecasts and the charity’s current financial position</w:t>
      </w:r>
    </w:p>
    <w:p w14:paraId="6EF70158" w14:textId="77777777" w:rsidR="0092688D" w:rsidRPr="00D328AF" w:rsidRDefault="0092688D">
      <w:pPr>
        <w:pStyle w:val="ListParagraph"/>
        <w:numPr>
          <w:ilvl w:val="0"/>
          <w:numId w:val="6"/>
        </w:numPr>
        <w:spacing w:line="240" w:lineRule="auto"/>
        <w:rPr>
          <w:rFonts w:ascii="Arial" w:hAnsi="Arial" w:cs="Arial"/>
          <w:sz w:val="24"/>
          <w:szCs w:val="24"/>
        </w:rPr>
      </w:pPr>
      <w:r w:rsidRPr="00D328AF">
        <w:rPr>
          <w:rFonts w:ascii="Arial" w:hAnsi="Arial" w:cs="Arial"/>
          <w:sz w:val="24"/>
          <w:szCs w:val="24"/>
        </w:rPr>
        <w:t>details of cash flow and closing bank balances</w:t>
      </w:r>
    </w:p>
    <w:p w14:paraId="14FB75DF" w14:textId="6C92332C" w:rsidR="0092688D" w:rsidRPr="00D328AF" w:rsidRDefault="00D552B4" w:rsidP="000F7B6E">
      <w:pPr>
        <w:spacing w:line="240" w:lineRule="auto"/>
        <w:contextualSpacing/>
        <w:rPr>
          <w:rFonts w:ascii="Arial" w:hAnsi="Arial" w:cs="Arial"/>
          <w:sz w:val="24"/>
          <w:szCs w:val="24"/>
        </w:rPr>
      </w:pPr>
      <w:r w:rsidRPr="00D328AF">
        <w:rPr>
          <w:rFonts w:ascii="Arial" w:hAnsi="Arial" w:cs="Arial"/>
          <w:sz w:val="24"/>
          <w:szCs w:val="24"/>
        </w:rPr>
        <w:t>The</w:t>
      </w:r>
      <w:r w:rsidR="0092688D" w:rsidRPr="00D328AF">
        <w:rPr>
          <w:rFonts w:ascii="Arial" w:hAnsi="Arial" w:cs="Arial"/>
          <w:sz w:val="24"/>
          <w:szCs w:val="24"/>
        </w:rPr>
        <w:t xml:space="preserve"> charity’s financial position and performance </w:t>
      </w:r>
      <w:r w:rsidRPr="00D328AF">
        <w:rPr>
          <w:rFonts w:ascii="Arial" w:hAnsi="Arial" w:cs="Arial"/>
          <w:sz w:val="24"/>
          <w:szCs w:val="24"/>
        </w:rPr>
        <w:t>is</w:t>
      </w:r>
      <w:r w:rsidR="0092688D" w:rsidRPr="00D328AF">
        <w:rPr>
          <w:rFonts w:ascii="Arial" w:hAnsi="Arial" w:cs="Arial"/>
          <w:sz w:val="24"/>
          <w:szCs w:val="24"/>
        </w:rPr>
        <w:t>:</w:t>
      </w:r>
    </w:p>
    <w:p w14:paraId="0DE5AAE1" w14:textId="77777777" w:rsidR="0092688D" w:rsidRPr="00D328AF" w:rsidRDefault="0092688D">
      <w:pPr>
        <w:pStyle w:val="ListParagraph"/>
        <w:numPr>
          <w:ilvl w:val="0"/>
          <w:numId w:val="7"/>
        </w:numPr>
        <w:spacing w:line="240" w:lineRule="auto"/>
        <w:rPr>
          <w:rFonts w:ascii="Arial" w:hAnsi="Arial" w:cs="Arial"/>
          <w:sz w:val="24"/>
          <w:szCs w:val="24"/>
        </w:rPr>
      </w:pPr>
      <w:r w:rsidRPr="00D328AF">
        <w:rPr>
          <w:rFonts w:ascii="Arial" w:hAnsi="Arial" w:cs="Arial"/>
          <w:sz w:val="24"/>
          <w:szCs w:val="24"/>
        </w:rPr>
        <w:t>a standing agenda item at trustee meetings</w:t>
      </w:r>
    </w:p>
    <w:p w14:paraId="3ED93C6D" w14:textId="77777777" w:rsidR="0092688D" w:rsidRPr="00606443" w:rsidRDefault="0092688D">
      <w:pPr>
        <w:pStyle w:val="ListParagraph"/>
        <w:numPr>
          <w:ilvl w:val="0"/>
          <w:numId w:val="7"/>
        </w:numPr>
        <w:spacing w:line="240" w:lineRule="auto"/>
        <w:rPr>
          <w:rFonts w:ascii="Arial" w:hAnsi="Arial" w:cs="Arial"/>
          <w:sz w:val="24"/>
          <w:szCs w:val="24"/>
        </w:rPr>
      </w:pPr>
      <w:r w:rsidRPr="00606443">
        <w:rPr>
          <w:rFonts w:ascii="Arial" w:hAnsi="Arial" w:cs="Arial"/>
          <w:sz w:val="24"/>
          <w:szCs w:val="24"/>
        </w:rPr>
        <w:t>sent to each trustee before the meeting</w:t>
      </w:r>
    </w:p>
    <w:p w14:paraId="004C7154" w14:textId="2EF55CC7" w:rsidR="00D552B4" w:rsidRPr="00D328AF" w:rsidRDefault="0092688D" w:rsidP="000F7B6E">
      <w:pPr>
        <w:spacing w:line="240" w:lineRule="auto"/>
        <w:contextualSpacing/>
        <w:rPr>
          <w:rFonts w:ascii="Arial" w:hAnsi="Arial" w:cs="Arial"/>
          <w:sz w:val="24"/>
          <w:szCs w:val="24"/>
        </w:rPr>
      </w:pPr>
      <w:r w:rsidRPr="006634DC">
        <w:rPr>
          <w:rFonts w:ascii="Arial" w:hAnsi="Arial" w:cs="Arial"/>
          <w:sz w:val="24"/>
          <w:szCs w:val="24"/>
        </w:rPr>
        <w:t>Regularly reviewing the charity’s financial position help</w:t>
      </w:r>
      <w:r w:rsidR="00D552B4">
        <w:rPr>
          <w:rFonts w:ascii="Arial" w:hAnsi="Arial" w:cs="Arial"/>
          <w:sz w:val="24"/>
          <w:szCs w:val="24"/>
        </w:rPr>
        <w:t>s</w:t>
      </w:r>
      <w:r w:rsidRPr="006634DC">
        <w:rPr>
          <w:rFonts w:ascii="Arial" w:hAnsi="Arial" w:cs="Arial"/>
          <w:sz w:val="24"/>
          <w:szCs w:val="24"/>
        </w:rPr>
        <w:t xml:space="preserve"> trustees check that </w:t>
      </w:r>
      <w:r w:rsidR="00D552B4">
        <w:rPr>
          <w:rFonts w:ascii="Arial" w:hAnsi="Arial" w:cs="Arial"/>
          <w:sz w:val="24"/>
          <w:szCs w:val="24"/>
        </w:rPr>
        <w:t>the</w:t>
      </w:r>
      <w:r w:rsidRPr="006634DC">
        <w:rPr>
          <w:rFonts w:ascii="Arial" w:hAnsi="Arial" w:cs="Arial"/>
          <w:sz w:val="24"/>
          <w:szCs w:val="24"/>
        </w:rPr>
        <w:t xml:space="preserve"> charity is operating as a ‘going concern’ and isn’t facing insolvency</w:t>
      </w:r>
      <w:r w:rsidRPr="00D328AF">
        <w:rPr>
          <w:rFonts w:ascii="Arial" w:hAnsi="Arial" w:cs="Arial"/>
          <w:sz w:val="24"/>
          <w:szCs w:val="24"/>
        </w:rPr>
        <w:t xml:space="preserve">. The earlier </w:t>
      </w:r>
      <w:r w:rsidR="00D552B4" w:rsidRPr="00D328AF">
        <w:rPr>
          <w:rFonts w:ascii="Arial" w:hAnsi="Arial" w:cs="Arial"/>
          <w:sz w:val="24"/>
          <w:szCs w:val="24"/>
        </w:rPr>
        <w:t xml:space="preserve">that any potential </w:t>
      </w:r>
      <w:r w:rsidRPr="00D328AF">
        <w:rPr>
          <w:rFonts w:ascii="Arial" w:hAnsi="Arial" w:cs="Arial"/>
          <w:sz w:val="24"/>
          <w:szCs w:val="24"/>
        </w:rPr>
        <w:t>financial difficulties</w:t>
      </w:r>
      <w:r w:rsidR="00D552B4" w:rsidRPr="00D328AF">
        <w:rPr>
          <w:rFonts w:ascii="Arial" w:hAnsi="Arial" w:cs="Arial"/>
          <w:sz w:val="24"/>
          <w:szCs w:val="24"/>
        </w:rPr>
        <w:t xml:space="preserve"> are identified</w:t>
      </w:r>
      <w:r w:rsidRPr="00D328AF">
        <w:rPr>
          <w:rFonts w:ascii="Arial" w:hAnsi="Arial" w:cs="Arial"/>
          <w:sz w:val="24"/>
          <w:szCs w:val="24"/>
        </w:rPr>
        <w:t xml:space="preserve">, the quicker </w:t>
      </w:r>
      <w:r w:rsidR="00D552B4" w:rsidRPr="00D328AF">
        <w:rPr>
          <w:rFonts w:ascii="Arial" w:hAnsi="Arial" w:cs="Arial"/>
          <w:sz w:val="24"/>
          <w:szCs w:val="24"/>
        </w:rPr>
        <w:t>trustees</w:t>
      </w:r>
      <w:r w:rsidRPr="00D328AF">
        <w:rPr>
          <w:rFonts w:ascii="Arial" w:hAnsi="Arial" w:cs="Arial"/>
          <w:sz w:val="24"/>
          <w:szCs w:val="24"/>
        </w:rPr>
        <w:t xml:space="preserve"> can act to protect </w:t>
      </w:r>
      <w:r w:rsidR="00D552B4" w:rsidRPr="00D328AF">
        <w:rPr>
          <w:rFonts w:ascii="Arial" w:hAnsi="Arial" w:cs="Arial"/>
          <w:sz w:val="24"/>
          <w:szCs w:val="24"/>
        </w:rPr>
        <w:t xml:space="preserve">the charity’s </w:t>
      </w:r>
      <w:r w:rsidRPr="00D328AF">
        <w:rPr>
          <w:rFonts w:ascii="Arial" w:hAnsi="Arial" w:cs="Arial"/>
          <w:sz w:val="24"/>
          <w:szCs w:val="24"/>
        </w:rPr>
        <w:t xml:space="preserve">beneficiaries. </w:t>
      </w:r>
    </w:p>
    <w:p w14:paraId="2BBBE1B4" w14:textId="77777777" w:rsidR="00D552B4" w:rsidRPr="00D328AF" w:rsidRDefault="00D552B4" w:rsidP="000F7B6E">
      <w:pPr>
        <w:spacing w:line="240" w:lineRule="auto"/>
        <w:contextualSpacing/>
        <w:rPr>
          <w:rFonts w:ascii="Arial" w:hAnsi="Arial" w:cs="Arial"/>
          <w:sz w:val="24"/>
          <w:szCs w:val="24"/>
        </w:rPr>
      </w:pPr>
    </w:p>
    <w:p w14:paraId="45999FDD" w14:textId="7035AC0C" w:rsidR="0092688D" w:rsidRPr="00D328AF" w:rsidRDefault="00881A47" w:rsidP="000F7B6E">
      <w:pPr>
        <w:spacing w:line="240" w:lineRule="auto"/>
        <w:contextualSpacing/>
        <w:rPr>
          <w:rFonts w:ascii="Arial" w:hAnsi="Arial" w:cs="Arial"/>
          <w:sz w:val="24"/>
          <w:szCs w:val="24"/>
        </w:rPr>
      </w:pPr>
      <w:r w:rsidRPr="00D328AF">
        <w:rPr>
          <w:rFonts w:ascii="Arial" w:hAnsi="Arial" w:cs="Arial"/>
          <w:sz w:val="24"/>
          <w:szCs w:val="24"/>
        </w:rPr>
        <w:t>Tr</w:t>
      </w:r>
      <w:r w:rsidR="0092688D" w:rsidRPr="00D328AF">
        <w:rPr>
          <w:rFonts w:ascii="Arial" w:hAnsi="Arial" w:cs="Arial"/>
          <w:sz w:val="24"/>
          <w:szCs w:val="24"/>
        </w:rPr>
        <w:t>ustee</w:t>
      </w:r>
      <w:r w:rsidRPr="00D328AF">
        <w:rPr>
          <w:rFonts w:ascii="Arial" w:hAnsi="Arial" w:cs="Arial"/>
          <w:sz w:val="24"/>
          <w:szCs w:val="24"/>
        </w:rPr>
        <w:t xml:space="preserve">s are encouraged to </w:t>
      </w:r>
      <w:r w:rsidR="0092688D" w:rsidRPr="00D328AF">
        <w:rPr>
          <w:rFonts w:ascii="Arial" w:hAnsi="Arial" w:cs="Arial"/>
          <w:sz w:val="24"/>
          <w:szCs w:val="24"/>
        </w:rPr>
        <w:t xml:space="preserve">question things </w:t>
      </w:r>
      <w:r w:rsidRPr="00D328AF">
        <w:rPr>
          <w:rFonts w:ascii="Arial" w:hAnsi="Arial" w:cs="Arial"/>
          <w:sz w:val="24"/>
          <w:szCs w:val="24"/>
        </w:rPr>
        <w:t>they</w:t>
      </w:r>
      <w:r w:rsidR="0092688D" w:rsidRPr="00D328AF">
        <w:rPr>
          <w:rFonts w:ascii="Arial" w:hAnsi="Arial" w:cs="Arial"/>
          <w:sz w:val="24"/>
          <w:szCs w:val="24"/>
        </w:rPr>
        <w:t xml:space="preserve"> don’t understand and highlight any concerns </w:t>
      </w:r>
      <w:r w:rsidRPr="00D328AF">
        <w:rPr>
          <w:rFonts w:ascii="Arial" w:hAnsi="Arial" w:cs="Arial"/>
          <w:sz w:val="24"/>
          <w:szCs w:val="24"/>
        </w:rPr>
        <w:t>they</w:t>
      </w:r>
      <w:r w:rsidR="0092688D" w:rsidRPr="00D328AF">
        <w:rPr>
          <w:rFonts w:ascii="Arial" w:hAnsi="Arial" w:cs="Arial"/>
          <w:sz w:val="24"/>
          <w:szCs w:val="24"/>
        </w:rPr>
        <w:t xml:space="preserve"> have. The trustee body as a whole is responsible for </w:t>
      </w:r>
      <w:r w:rsidRPr="00D328AF">
        <w:rPr>
          <w:rFonts w:ascii="Arial" w:hAnsi="Arial" w:cs="Arial"/>
          <w:sz w:val="24"/>
          <w:szCs w:val="24"/>
        </w:rPr>
        <w:t>the</w:t>
      </w:r>
      <w:r w:rsidR="0092688D" w:rsidRPr="00D328AF">
        <w:rPr>
          <w:rFonts w:ascii="Arial" w:hAnsi="Arial" w:cs="Arial"/>
          <w:sz w:val="24"/>
          <w:szCs w:val="24"/>
        </w:rPr>
        <w:t xml:space="preserve"> charity’s finances.</w:t>
      </w:r>
    </w:p>
    <w:p w14:paraId="2DF66490" w14:textId="77777777" w:rsidR="00881A47" w:rsidRPr="00D328AF" w:rsidRDefault="00881A47" w:rsidP="000F7B6E">
      <w:pPr>
        <w:spacing w:line="240" w:lineRule="auto"/>
        <w:contextualSpacing/>
        <w:rPr>
          <w:rFonts w:ascii="Arial" w:hAnsi="Arial" w:cs="Arial"/>
          <w:sz w:val="24"/>
          <w:szCs w:val="24"/>
        </w:rPr>
      </w:pPr>
    </w:p>
    <w:p w14:paraId="2490AF39" w14:textId="22745AF1" w:rsidR="0092688D" w:rsidRDefault="00881A47" w:rsidP="00881A47">
      <w:pPr>
        <w:spacing w:line="240" w:lineRule="auto"/>
        <w:contextualSpacing/>
        <w:rPr>
          <w:rFonts w:ascii="Arial" w:hAnsi="Arial" w:cs="Arial"/>
          <w:sz w:val="24"/>
          <w:szCs w:val="24"/>
        </w:rPr>
      </w:pPr>
      <w:r>
        <w:rPr>
          <w:rFonts w:ascii="Arial" w:hAnsi="Arial" w:cs="Arial"/>
          <w:sz w:val="24"/>
          <w:szCs w:val="24"/>
        </w:rPr>
        <w:t xml:space="preserve">The </w:t>
      </w:r>
      <w:r w:rsidR="0092688D" w:rsidRPr="006634DC">
        <w:rPr>
          <w:rFonts w:ascii="Arial" w:hAnsi="Arial" w:cs="Arial"/>
          <w:sz w:val="24"/>
          <w:szCs w:val="24"/>
        </w:rPr>
        <w:t>charit</w:t>
      </w:r>
      <w:r>
        <w:rPr>
          <w:rFonts w:ascii="Arial" w:hAnsi="Arial" w:cs="Arial"/>
          <w:sz w:val="24"/>
          <w:szCs w:val="24"/>
        </w:rPr>
        <w:t xml:space="preserve">y has </w:t>
      </w:r>
      <w:r w:rsidR="0092688D" w:rsidRPr="006634DC">
        <w:rPr>
          <w:rFonts w:ascii="Arial" w:hAnsi="Arial" w:cs="Arial"/>
          <w:sz w:val="24"/>
          <w:szCs w:val="24"/>
        </w:rPr>
        <w:t>a</w:t>
      </w:r>
      <w:r>
        <w:rPr>
          <w:rFonts w:ascii="Arial" w:hAnsi="Arial" w:cs="Arial"/>
          <w:sz w:val="24"/>
          <w:szCs w:val="24"/>
        </w:rPr>
        <w:t xml:space="preserve"> T</w:t>
      </w:r>
      <w:r w:rsidR="0092688D" w:rsidRPr="006634DC">
        <w:rPr>
          <w:rFonts w:ascii="Arial" w:hAnsi="Arial" w:cs="Arial"/>
          <w:sz w:val="24"/>
          <w:szCs w:val="24"/>
        </w:rPr>
        <w:t>reasurer</w:t>
      </w:r>
      <w:r>
        <w:rPr>
          <w:rFonts w:ascii="Arial" w:hAnsi="Arial" w:cs="Arial"/>
          <w:sz w:val="24"/>
          <w:szCs w:val="24"/>
        </w:rPr>
        <w:t xml:space="preserve"> who has day to day responsibility for finance in conjunction with the Chair and the Bookings Secretary and reports to each meeting of the </w:t>
      </w:r>
      <w:r w:rsidR="00A3791A">
        <w:rPr>
          <w:rFonts w:ascii="Arial" w:hAnsi="Arial" w:cs="Arial"/>
          <w:sz w:val="24"/>
          <w:szCs w:val="24"/>
        </w:rPr>
        <w:t>committee.</w:t>
      </w:r>
    </w:p>
    <w:p w14:paraId="737846AA" w14:textId="77777777" w:rsidR="00881A47" w:rsidRPr="006634DC" w:rsidRDefault="00881A47" w:rsidP="00881A47">
      <w:pPr>
        <w:spacing w:line="240" w:lineRule="auto"/>
        <w:contextualSpacing/>
        <w:rPr>
          <w:rFonts w:ascii="Arial" w:hAnsi="Arial" w:cs="Arial"/>
          <w:sz w:val="24"/>
          <w:szCs w:val="24"/>
        </w:rPr>
      </w:pPr>
    </w:p>
    <w:p w14:paraId="5D9EEC28" w14:textId="6A3B617F" w:rsidR="0092688D" w:rsidRDefault="00881A47" w:rsidP="000F7B6E">
      <w:pPr>
        <w:spacing w:line="240" w:lineRule="auto"/>
        <w:contextualSpacing/>
        <w:rPr>
          <w:rFonts w:ascii="Arial" w:hAnsi="Arial" w:cs="Arial"/>
          <w:sz w:val="24"/>
          <w:szCs w:val="24"/>
        </w:rPr>
      </w:pPr>
      <w:r>
        <w:rPr>
          <w:rFonts w:ascii="Arial" w:hAnsi="Arial" w:cs="Arial"/>
          <w:sz w:val="24"/>
          <w:szCs w:val="24"/>
        </w:rPr>
        <w:t>It is important that a</w:t>
      </w:r>
      <w:r w:rsidR="0092688D" w:rsidRPr="006634DC">
        <w:rPr>
          <w:rFonts w:ascii="Arial" w:hAnsi="Arial" w:cs="Arial"/>
          <w:sz w:val="24"/>
          <w:szCs w:val="24"/>
        </w:rPr>
        <w:t>ll trustees</w:t>
      </w:r>
      <w:r>
        <w:rPr>
          <w:rFonts w:ascii="Arial" w:hAnsi="Arial" w:cs="Arial"/>
          <w:sz w:val="24"/>
          <w:szCs w:val="24"/>
        </w:rPr>
        <w:t xml:space="preserve"> </w:t>
      </w:r>
      <w:r w:rsidR="0092688D" w:rsidRPr="006634DC">
        <w:rPr>
          <w:rFonts w:ascii="Arial" w:hAnsi="Arial" w:cs="Arial"/>
          <w:sz w:val="24"/>
          <w:szCs w:val="24"/>
        </w:rPr>
        <w:t>understand the charity’s financial position and performance</w:t>
      </w:r>
      <w:r>
        <w:rPr>
          <w:rFonts w:ascii="Arial" w:hAnsi="Arial" w:cs="Arial"/>
          <w:sz w:val="24"/>
          <w:szCs w:val="24"/>
        </w:rPr>
        <w:t xml:space="preserve"> as the </w:t>
      </w:r>
      <w:r w:rsidR="0092688D" w:rsidRPr="006634DC">
        <w:rPr>
          <w:rFonts w:ascii="Arial" w:hAnsi="Arial" w:cs="Arial"/>
          <w:sz w:val="24"/>
          <w:szCs w:val="24"/>
        </w:rPr>
        <w:t xml:space="preserve">trustees remain ultimately responsible for all decisions. </w:t>
      </w:r>
    </w:p>
    <w:p w14:paraId="54B031B5" w14:textId="77777777" w:rsidR="00881A47" w:rsidRPr="006634DC" w:rsidRDefault="00881A47" w:rsidP="000F7B6E">
      <w:pPr>
        <w:spacing w:line="240" w:lineRule="auto"/>
        <w:contextualSpacing/>
        <w:rPr>
          <w:rFonts w:ascii="Arial" w:hAnsi="Arial" w:cs="Arial"/>
          <w:sz w:val="24"/>
          <w:szCs w:val="24"/>
        </w:rPr>
      </w:pPr>
    </w:p>
    <w:p w14:paraId="10E7BD64" w14:textId="77777777" w:rsidR="0092688D" w:rsidRPr="009C5DA5" w:rsidRDefault="0092688D" w:rsidP="000F7B6E">
      <w:pPr>
        <w:spacing w:line="240" w:lineRule="auto"/>
        <w:contextualSpacing/>
        <w:rPr>
          <w:rFonts w:ascii="Arial" w:hAnsi="Arial" w:cs="Arial"/>
          <w:b/>
          <w:bCs/>
          <w:sz w:val="24"/>
          <w:szCs w:val="24"/>
        </w:rPr>
      </w:pPr>
      <w:r w:rsidRPr="009C5DA5">
        <w:rPr>
          <w:rFonts w:ascii="Arial" w:hAnsi="Arial" w:cs="Arial"/>
          <w:b/>
          <w:bCs/>
          <w:sz w:val="24"/>
          <w:szCs w:val="24"/>
        </w:rPr>
        <w:t>2.3 Preparing accounts and reports</w:t>
      </w:r>
    </w:p>
    <w:p w14:paraId="6DF8DC4B" w14:textId="2B095838" w:rsidR="0092688D" w:rsidRDefault="00881A47" w:rsidP="000F7B6E">
      <w:pPr>
        <w:spacing w:line="240" w:lineRule="auto"/>
        <w:contextualSpacing/>
        <w:rPr>
          <w:rFonts w:ascii="Arial" w:hAnsi="Arial" w:cs="Arial"/>
          <w:sz w:val="24"/>
          <w:szCs w:val="24"/>
        </w:rPr>
      </w:pPr>
      <w:r>
        <w:rPr>
          <w:rFonts w:ascii="Arial" w:hAnsi="Arial" w:cs="Arial"/>
          <w:sz w:val="24"/>
          <w:szCs w:val="24"/>
        </w:rPr>
        <w:t xml:space="preserve">The charity has </w:t>
      </w:r>
      <w:r w:rsidR="0092688D" w:rsidRPr="006634DC">
        <w:rPr>
          <w:rFonts w:ascii="Arial" w:hAnsi="Arial" w:cs="Arial"/>
          <w:sz w:val="24"/>
          <w:szCs w:val="24"/>
        </w:rPr>
        <w:t xml:space="preserve">a legal duty to keep accounting records </w:t>
      </w:r>
      <w:r w:rsidR="000840BF">
        <w:rPr>
          <w:rFonts w:ascii="Arial" w:hAnsi="Arial" w:cs="Arial"/>
          <w:sz w:val="24"/>
          <w:szCs w:val="24"/>
        </w:rPr>
        <w:t xml:space="preserve">and prepare annual accounts in a format suitable for its income and structure. </w:t>
      </w:r>
      <w:r w:rsidR="0092688D" w:rsidRPr="006634DC">
        <w:rPr>
          <w:rFonts w:ascii="Arial" w:hAnsi="Arial" w:cs="Arial"/>
          <w:sz w:val="24"/>
          <w:szCs w:val="24"/>
        </w:rPr>
        <w:t>All registered charities must also produce a trustees’ annual report.</w:t>
      </w:r>
    </w:p>
    <w:p w14:paraId="0284A7B9" w14:textId="77777777" w:rsidR="000840BF" w:rsidRPr="006634DC" w:rsidRDefault="000840BF" w:rsidP="000F7B6E">
      <w:pPr>
        <w:spacing w:line="240" w:lineRule="auto"/>
        <w:contextualSpacing/>
        <w:rPr>
          <w:rFonts w:ascii="Arial" w:hAnsi="Arial" w:cs="Arial"/>
          <w:sz w:val="24"/>
          <w:szCs w:val="24"/>
        </w:rPr>
      </w:pPr>
    </w:p>
    <w:p w14:paraId="3F7AF89A" w14:textId="531A55C7" w:rsidR="0092688D" w:rsidRPr="006634DC" w:rsidRDefault="000840BF" w:rsidP="000F7B6E">
      <w:pPr>
        <w:spacing w:line="240" w:lineRule="auto"/>
        <w:contextualSpacing/>
        <w:rPr>
          <w:rFonts w:ascii="Arial" w:hAnsi="Arial" w:cs="Arial"/>
          <w:sz w:val="24"/>
          <w:szCs w:val="24"/>
        </w:rPr>
      </w:pPr>
      <w:r>
        <w:rPr>
          <w:rFonts w:ascii="Arial" w:hAnsi="Arial" w:cs="Arial"/>
          <w:sz w:val="24"/>
          <w:szCs w:val="24"/>
        </w:rPr>
        <w:t xml:space="preserve">We </w:t>
      </w:r>
      <w:r w:rsidR="0092688D" w:rsidRPr="006634DC">
        <w:rPr>
          <w:rFonts w:ascii="Arial" w:hAnsi="Arial" w:cs="Arial"/>
          <w:sz w:val="24"/>
          <w:szCs w:val="24"/>
        </w:rPr>
        <w:t>make sure that when new trustees are appointed, they are given copies of:</w:t>
      </w:r>
    </w:p>
    <w:p w14:paraId="6B9FF97E" w14:textId="77777777" w:rsidR="0092688D" w:rsidRPr="000840BF" w:rsidRDefault="0092688D">
      <w:pPr>
        <w:pStyle w:val="ListParagraph"/>
        <w:numPr>
          <w:ilvl w:val="0"/>
          <w:numId w:val="8"/>
        </w:numPr>
        <w:spacing w:line="240" w:lineRule="auto"/>
        <w:rPr>
          <w:rFonts w:ascii="Arial" w:hAnsi="Arial" w:cs="Arial"/>
          <w:sz w:val="24"/>
          <w:szCs w:val="24"/>
        </w:rPr>
      </w:pPr>
      <w:r w:rsidRPr="000840BF">
        <w:rPr>
          <w:rFonts w:ascii="Arial" w:hAnsi="Arial" w:cs="Arial"/>
          <w:sz w:val="24"/>
          <w:szCs w:val="24"/>
        </w:rPr>
        <w:lastRenderedPageBreak/>
        <w:t>the latest accounts</w:t>
      </w:r>
    </w:p>
    <w:p w14:paraId="733356E6" w14:textId="77777777" w:rsidR="0092688D" w:rsidRPr="000840BF" w:rsidRDefault="0092688D">
      <w:pPr>
        <w:pStyle w:val="ListParagraph"/>
        <w:numPr>
          <w:ilvl w:val="0"/>
          <w:numId w:val="8"/>
        </w:numPr>
        <w:spacing w:line="240" w:lineRule="auto"/>
        <w:rPr>
          <w:rFonts w:ascii="Arial" w:hAnsi="Arial" w:cs="Arial"/>
          <w:sz w:val="24"/>
          <w:szCs w:val="24"/>
        </w:rPr>
      </w:pPr>
      <w:r w:rsidRPr="000840BF">
        <w:rPr>
          <w:rFonts w:ascii="Arial" w:hAnsi="Arial" w:cs="Arial"/>
          <w:sz w:val="24"/>
          <w:szCs w:val="24"/>
        </w:rPr>
        <w:t>the latest management accounts if these are prepared</w:t>
      </w:r>
    </w:p>
    <w:p w14:paraId="1399A6C6" w14:textId="3A827C89" w:rsidR="0092688D" w:rsidRPr="000840BF" w:rsidRDefault="000840BF">
      <w:pPr>
        <w:pStyle w:val="ListParagraph"/>
        <w:numPr>
          <w:ilvl w:val="0"/>
          <w:numId w:val="8"/>
        </w:numPr>
        <w:spacing w:line="240" w:lineRule="auto"/>
        <w:rPr>
          <w:rFonts w:ascii="Arial" w:hAnsi="Arial" w:cs="Arial"/>
          <w:sz w:val="24"/>
          <w:szCs w:val="24"/>
        </w:rPr>
      </w:pPr>
      <w:r>
        <w:rPr>
          <w:rFonts w:ascii="Arial" w:hAnsi="Arial" w:cs="Arial"/>
          <w:sz w:val="24"/>
          <w:szCs w:val="24"/>
        </w:rPr>
        <w:t xml:space="preserve">the </w:t>
      </w:r>
      <w:r w:rsidR="0092688D" w:rsidRPr="000840BF">
        <w:rPr>
          <w:rFonts w:ascii="Arial" w:hAnsi="Arial" w:cs="Arial"/>
          <w:sz w:val="24"/>
          <w:szCs w:val="24"/>
        </w:rPr>
        <w:t>charity’s governing document</w:t>
      </w:r>
    </w:p>
    <w:p w14:paraId="089FBF18" w14:textId="77777777" w:rsidR="0092688D" w:rsidRPr="0007465C" w:rsidRDefault="0092688D">
      <w:pPr>
        <w:pStyle w:val="ListParagraph"/>
        <w:numPr>
          <w:ilvl w:val="0"/>
          <w:numId w:val="8"/>
        </w:numPr>
        <w:spacing w:line="240" w:lineRule="auto"/>
        <w:rPr>
          <w:rStyle w:val="Hyperlink"/>
          <w:rFonts w:ascii="Arial" w:hAnsi="Arial" w:cs="Arial"/>
          <w:color w:val="auto"/>
          <w:sz w:val="24"/>
          <w:szCs w:val="24"/>
          <w:u w:val="none"/>
        </w:rPr>
      </w:pPr>
      <w:r w:rsidRPr="000840BF">
        <w:rPr>
          <w:rFonts w:ascii="Arial" w:hAnsi="Arial" w:cs="Arial"/>
          <w:sz w:val="24"/>
          <w:szCs w:val="24"/>
        </w:rPr>
        <w:t>the Commission’s guidance on </w:t>
      </w:r>
      <w:hyperlink r:id="rId7" w:history="1">
        <w:r w:rsidRPr="000840BF">
          <w:rPr>
            <w:rStyle w:val="Hyperlink"/>
            <w:rFonts w:ascii="Arial" w:hAnsi="Arial" w:cs="Arial"/>
            <w:sz w:val="24"/>
            <w:szCs w:val="24"/>
          </w:rPr>
          <w:t>public benefit</w:t>
        </w:r>
      </w:hyperlink>
      <w:r w:rsidRPr="000840BF">
        <w:rPr>
          <w:rFonts w:ascii="Arial" w:hAnsi="Arial" w:cs="Arial"/>
          <w:sz w:val="24"/>
          <w:szCs w:val="24"/>
        </w:rPr>
        <w:t> and </w:t>
      </w:r>
      <w:hyperlink r:id="rId8" w:history="1">
        <w:r w:rsidRPr="000840BF">
          <w:rPr>
            <w:rStyle w:val="Hyperlink"/>
            <w:rFonts w:ascii="Arial" w:hAnsi="Arial" w:cs="Arial"/>
            <w:sz w:val="24"/>
            <w:szCs w:val="24"/>
          </w:rPr>
          <w:t>the essential trustee: what you need to know, what you need to do (CC3)</w:t>
        </w:r>
      </w:hyperlink>
    </w:p>
    <w:p w14:paraId="53A241E9" w14:textId="77777777" w:rsidR="0007465C" w:rsidRPr="000840BF" w:rsidRDefault="0007465C" w:rsidP="0080700F">
      <w:pPr>
        <w:pStyle w:val="ListParagraph"/>
        <w:spacing w:line="240" w:lineRule="auto"/>
        <w:rPr>
          <w:rFonts w:ascii="Arial" w:hAnsi="Arial" w:cs="Arial"/>
          <w:sz w:val="24"/>
          <w:szCs w:val="24"/>
        </w:rPr>
      </w:pPr>
    </w:p>
    <w:p w14:paraId="0FBB19BB" w14:textId="77777777" w:rsidR="0092688D" w:rsidRPr="009C5DA5" w:rsidRDefault="0092688D" w:rsidP="000F7B6E">
      <w:pPr>
        <w:spacing w:line="240" w:lineRule="auto"/>
        <w:contextualSpacing/>
        <w:rPr>
          <w:rFonts w:ascii="Arial" w:hAnsi="Arial" w:cs="Arial"/>
          <w:b/>
          <w:bCs/>
          <w:sz w:val="24"/>
          <w:szCs w:val="24"/>
        </w:rPr>
      </w:pPr>
      <w:r w:rsidRPr="009C5DA5">
        <w:rPr>
          <w:rFonts w:ascii="Arial" w:hAnsi="Arial" w:cs="Arial"/>
          <w:b/>
          <w:bCs/>
          <w:sz w:val="24"/>
          <w:szCs w:val="24"/>
        </w:rPr>
        <w:t>2.4 Embedding internal financial controls</w:t>
      </w:r>
    </w:p>
    <w:p w14:paraId="0DC3F61A" w14:textId="0290B1F7" w:rsidR="0092688D" w:rsidRPr="006634DC" w:rsidRDefault="00854AE9" w:rsidP="000F7B6E">
      <w:pPr>
        <w:spacing w:line="240" w:lineRule="auto"/>
        <w:contextualSpacing/>
        <w:rPr>
          <w:rFonts w:ascii="Arial" w:hAnsi="Arial" w:cs="Arial"/>
          <w:sz w:val="24"/>
          <w:szCs w:val="24"/>
        </w:rPr>
      </w:pPr>
      <w:r>
        <w:rPr>
          <w:rFonts w:ascii="Arial" w:hAnsi="Arial" w:cs="Arial"/>
          <w:sz w:val="24"/>
          <w:szCs w:val="24"/>
        </w:rPr>
        <w:t>All trustees</w:t>
      </w:r>
      <w:r w:rsidR="0092688D" w:rsidRPr="006634DC">
        <w:rPr>
          <w:rFonts w:ascii="Arial" w:hAnsi="Arial" w:cs="Arial"/>
          <w:sz w:val="24"/>
          <w:szCs w:val="24"/>
        </w:rPr>
        <w:t xml:space="preserve"> should </w:t>
      </w:r>
      <w:r>
        <w:rPr>
          <w:rFonts w:ascii="Arial" w:hAnsi="Arial" w:cs="Arial"/>
          <w:sz w:val="24"/>
          <w:szCs w:val="24"/>
        </w:rPr>
        <w:t>understand and comply with t</w:t>
      </w:r>
      <w:r w:rsidR="000840BF">
        <w:rPr>
          <w:rFonts w:ascii="Arial" w:hAnsi="Arial" w:cs="Arial"/>
          <w:sz w:val="24"/>
          <w:szCs w:val="24"/>
        </w:rPr>
        <w:t>he</w:t>
      </w:r>
      <w:r w:rsidR="0092688D" w:rsidRPr="006634DC">
        <w:rPr>
          <w:rFonts w:ascii="Arial" w:hAnsi="Arial" w:cs="Arial"/>
          <w:sz w:val="24"/>
          <w:szCs w:val="24"/>
        </w:rPr>
        <w:t xml:space="preserve"> charity’s internal financial controls to help embed a culture of financial responsibility within </w:t>
      </w:r>
      <w:r w:rsidR="000840BF">
        <w:rPr>
          <w:rFonts w:ascii="Arial" w:hAnsi="Arial" w:cs="Arial"/>
          <w:sz w:val="24"/>
          <w:szCs w:val="24"/>
        </w:rPr>
        <w:t>the</w:t>
      </w:r>
      <w:r w:rsidR="0092688D" w:rsidRPr="006634DC">
        <w:rPr>
          <w:rFonts w:ascii="Arial" w:hAnsi="Arial" w:cs="Arial"/>
          <w:sz w:val="24"/>
          <w:szCs w:val="24"/>
        </w:rPr>
        <w:t xml:space="preserve"> charity.</w:t>
      </w:r>
      <w:r>
        <w:rPr>
          <w:rFonts w:ascii="Arial" w:hAnsi="Arial" w:cs="Arial"/>
          <w:sz w:val="24"/>
          <w:szCs w:val="24"/>
        </w:rPr>
        <w:t xml:space="preserve"> </w:t>
      </w:r>
      <w:r w:rsidR="0092688D" w:rsidRPr="006634DC">
        <w:rPr>
          <w:rFonts w:ascii="Arial" w:hAnsi="Arial" w:cs="Arial"/>
          <w:sz w:val="24"/>
          <w:szCs w:val="24"/>
        </w:rPr>
        <w:t xml:space="preserve">All trustees should </w:t>
      </w:r>
      <w:r>
        <w:rPr>
          <w:rFonts w:ascii="Arial" w:hAnsi="Arial" w:cs="Arial"/>
          <w:sz w:val="24"/>
          <w:szCs w:val="24"/>
        </w:rPr>
        <w:t>understand</w:t>
      </w:r>
      <w:r w:rsidR="0092688D" w:rsidRPr="006634DC">
        <w:rPr>
          <w:rFonts w:ascii="Arial" w:hAnsi="Arial" w:cs="Arial"/>
          <w:sz w:val="24"/>
          <w:szCs w:val="24"/>
        </w:rPr>
        <w:t>:</w:t>
      </w:r>
    </w:p>
    <w:p w14:paraId="31C4EC0F" w14:textId="77777777" w:rsidR="0092688D" w:rsidRPr="00D328AF" w:rsidRDefault="0092688D">
      <w:pPr>
        <w:pStyle w:val="ListParagraph"/>
        <w:numPr>
          <w:ilvl w:val="0"/>
          <w:numId w:val="9"/>
        </w:numPr>
        <w:spacing w:line="240" w:lineRule="auto"/>
        <w:rPr>
          <w:rFonts w:ascii="Arial" w:hAnsi="Arial" w:cs="Arial"/>
          <w:sz w:val="24"/>
          <w:szCs w:val="24"/>
        </w:rPr>
      </w:pPr>
      <w:r w:rsidRPr="00D328AF">
        <w:rPr>
          <w:rFonts w:ascii="Arial" w:hAnsi="Arial" w:cs="Arial"/>
          <w:sz w:val="24"/>
          <w:szCs w:val="24"/>
        </w:rPr>
        <w:t>procedures to identify and report known or suspected financial crime or abuse</w:t>
      </w:r>
    </w:p>
    <w:p w14:paraId="6AA0C028" w14:textId="040804E2" w:rsidR="0092688D" w:rsidRPr="00D328AF" w:rsidRDefault="0092688D">
      <w:pPr>
        <w:pStyle w:val="ListParagraph"/>
        <w:numPr>
          <w:ilvl w:val="0"/>
          <w:numId w:val="9"/>
        </w:numPr>
        <w:spacing w:line="240" w:lineRule="auto"/>
        <w:rPr>
          <w:rFonts w:ascii="Arial" w:hAnsi="Arial" w:cs="Arial"/>
          <w:sz w:val="24"/>
          <w:szCs w:val="24"/>
        </w:rPr>
      </w:pPr>
      <w:r w:rsidRPr="00D328AF">
        <w:rPr>
          <w:rFonts w:ascii="Arial" w:hAnsi="Arial" w:cs="Arial"/>
          <w:sz w:val="24"/>
          <w:szCs w:val="24"/>
        </w:rPr>
        <w:t>how to raise concerns about the conduct of trustees</w:t>
      </w:r>
      <w:r w:rsidR="00854AE9" w:rsidRPr="00D328AF">
        <w:rPr>
          <w:rFonts w:ascii="Arial" w:hAnsi="Arial" w:cs="Arial"/>
          <w:sz w:val="24"/>
          <w:szCs w:val="24"/>
        </w:rPr>
        <w:t xml:space="preserve"> </w:t>
      </w:r>
    </w:p>
    <w:p w14:paraId="33F8AE07" w14:textId="386D7347" w:rsidR="0092688D" w:rsidRDefault="00854AE9" w:rsidP="000F7B6E">
      <w:pPr>
        <w:spacing w:line="240" w:lineRule="auto"/>
        <w:contextualSpacing/>
        <w:rPr>
          <w:rFonts w:ascii="Arial" w:hAnsi="Arial" w:cs="Arial"/>
          <w:sz w:val="24"/>
          <w:szCs w:val="24"/>
        </w:rPr>
      </w:pPr>
      <w:r>
        <w:rPr>
          <w:rFonts w:ascii="Arial" w:hAnsi="Arial" w:cs="Arial"/>
          <w:sz w:val="24"/>
          <w:szCs w:val="24"/>
        </w:rPr>
        <w:t xml:space="preserve">Our </w:t>
      </w:r>
      <w:r w:rsidR="0092688D" w:rsidRPr="006634DC">
        <w:rPr>
          <w:rFonts w:ascii="Arial" w:hAnsi="Arial" w:cs="Arial"/>
          <w:sz w:val="24"/>
          <w:szCs w:val="24"/>
        </w:rPr>
        <w:t>financial controls cannot be overridden by any</w:t>
      </w:r>
      <w:r>
        <w:rPr>
          <w:rFonts w:ascii="Arial" w:hAnsi="Arial" w:cs="Arial"/>
          <w:sz w:val="24"/>
          <w:szCs w:val="24"/>
        </w:rPr>
        <w:t xml:space="preserve"> </w:t>
      </w:r>
      <w:r w:rsidR="0092688D" w:rsidRPr="006634DC">
        <w:rPr>
          <w:rFonts w:ascii="Arial" w:hAnsi="Arial" w:cs="Arial"/>
          <w:sz w:val="24"/>
          <w:szCs w:val="24"/>
        </w:rPr>
        <w:t>one</w:t>
      </w:r>
      <w:r>
        <w:rPr>
          <w:rFonts w:ascii="Arial" w:hAnsi="Arial" w:cs="Arial"/>
          <w:sz w:val="24"/>
          <w:szCs w:val="24"/>
        </w:rPr>
        <w:t xml:space="preserve"> trustee</w:t>
      </w:r>
      <w:r w:rsidR="0092688D" w:rsidRPr="006634DC">
        <w:rPr>
          <w:rFonts w:ascii="Arial" w:hAnsi="Arial" w:cs="Arial"/>
          <w:sz w:val="24"/>
          <w:szCs w:val="24"/>
        </w:rPr>
        <w:t>.</w:t>
      </w:r>
    </w:p>
    <w:p w14:paraId="5F3902EB" w14:textId="77777777" w:rsidR="00286CCD" w:rsidRPr="006634DC" w:rsidRDefault="00286CCD" w:rsidP="000F7B6E">
      <w:pPr>
        <w:spacing w:line="240" w:lineRule="auto"/>
        <w:contextualSpacing/>
        <w:rPr>
          <w:rFonts w:ascii="Arial" w:hAnsi="Arial" w:cs="Arial"/>
          <w:sz w:val="24"/>
          <w:szCs w:val="24"/>
        </w:rPr>
      </w:pPr>
    </w:p>
    <w:p w14:paraId="663900CE" w14:textId="77777777"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t>2.5 Monitoring financial performance</w:t>
      </w:r>
    </w:p>
    <w:p w14:paraId="0AAF062A" w14:textId="38DE4A37" w:rsidR="0092688D" w:rsidRPr="00E21203" w:rsidRDefault="00286CCD" w:rsidP="000F7B6E">
      <w:pPr>
        <w:spacing w:line="240" w:lineRule="auto"/>
        <w:contextualSpacing/>
        <w:rPr>
          <w:rFonts w:ascii="Arial" w:hAnsi="Arial" w:cs="Arial"/>
          <w:sz w:val="24"/>
          <w:szCs w:val="24"/>
        </w:rPr>
      </w:pPr>
      <w:r w:rsidRPr="00E21203">
        <w:rPr>
          <w:rFonts w:ascii="Arial" w:hAnsi="Arial" w:cs="Arial"/>
          <w:sz w:val="24"/>
          <w:szCs w:val="24"/>
        </w:rPr>
        <w:t>The trustees</w:t>
      </w:r>
      <w:r w:rsidR="0092688D" w:rsidRPr="00E21203">
        <w:rPr>
          <w:rFonts w:ascii="Arial" w:hAnsi="Arial" w:cs="Arial"/>
          <w:sz w:val="24"/>
          <w:szCs w:val="24"/>
        </w:rPr>
        <w:t xml:space="preserve"> monitor </w:t>
      </w:r>
      <w:r w:rsidRPr="00E21203">
        <w:rPr>
          <w:rFonts w:ascii="Arial" w:hAnsi="Arial" w:cs="Arial"/>
          <w:sz w:val="24"/>
          <w:szCs w:val="24"/>
        </w:rPr>
        <w:t>the</w:t>
      </w:r>
      <w:r w:rsidR="0092688D" w:rsidRPr="00E21203">
        <w:rPr>
          <w:rFonts w:ascii="Arial" w:hAnsi="Arial" w:cs="Arial"/>
          <w:sz w:val="24"/>
          <w:szCs w:val="24"/>
        </w:rPr>
        <w:t xml:space="preserve"> charity’s financial performance on a regular basis</w:t>
      </w:r>
      <w:r w:rsidR="00A11B3B" w:rsidRPr="00E21203">
        <w:rPr>
          <w:rFonts w:ascii="Arial" w:hAnsi="Arial" w:cs="Arial"/>
          <w:sz w:val="24"/>
          <w:szCs w:val="24"/>
        </w:rPr>
        <w:t>.</w:t>
      </w:r>
      <w:r w:rsidRPr="00E21203">
        <w:rPr>
          <w:rFonts w:ascii="Arial" w:hAnsi="Arial" w:cs="Arial"/>
          <w:sz w:val="24"/>
          <w:szCs w:val="24"/>
        </w:rPr>
        <w:t xml:space="preserve"> </w:t>
      </w:r>
    </w:p>
    <w:p w14:paraId="50A01539" w14:textId="77777777" w:rsidR="00286CCD" w:rsidRPr="00E21203" w:rsidRDefault="00286CCD" w:rsidP="000F7B6E">
      <w:pPr>
        <w:spacing w:line="240" w:lineRule="auto"/>
        <w:contextualSpacing/>
        <w:rPr>
          <w:rFonts w:ascii="Arial" w:hAnsi="Arial" w:cs="Arial"/>
          <w:sz w:val="24"/>
          <w:szCs w:val="24"/>
        </w:rPr>
      </w:pPr>
    </w:p>
    <w:p w14:paraId="782F8570" w14:textId="4BC6E2D3" w:rsidR="0092688D" w:rsidRPr="00E21203" w:rsidRDefault="00A11B3B" w:rsidP="000F7B6E">
      <w:pPr>
        <w:spacing w:line="240" w:lineRule="auto"/>
        <w:contextualSpacing/>
        <w:rPr>
          <w:rFonts w:ascii="Arial" w:hAnsi="Arial" w:cs="Arial"/>
          <w:sz w:val="24"/>
          <w:szCs w:val="24"/>
        </w:rPr>
      </w:pPr>
      <w:r w:rsidRPr="00E21203">
        <w:rPr>
          <w:rFonts w:ascii="Arial" w:hAnsi="Arial" w:cs="Arial"/>
          <w:sz w:val="24"/>
          <w:szCs w:val="24"/>
        </w:rPr>
        <w:t>Our running costs are reviewed each year as are hire rates to ensure that running costs are recovered. Projects and upgrades are prioritised and have a budget agreed in advance. Grants are sought for any project or upgrade with a significant cost</w:t>
      </w:r>
      <w:r w:rsidR="00E21203" w:rsidRPr="00E21203">
        <w:rPr>
          <w:rFonts w:ascii="Arial" w:hAnsi="Arial" w:cs="Arial"/>
          <w:sz w:val="24"/>
          <w:szCs w:val="24"/>
        </w:rPr>
        <w:t xml:space="preserve">. </w:t>
      </w:r>
      <w:r w:rsidR="0092688D" w:rsidRPr="00E21203">
        <w:rPr>
          <w:rFonts w:ascii="Arial" w:hAnsi="Arial" w:cs="Arial"/>
          <w:sz w:val="24"/>
          <w:szCs w:val="24"/>
        </w:rPr>
        <w:t xml:space="preserve">All trustees agree financial </w:t>
      </w:r>
      <w:r w:rsidR="00E21203" w:rsidRPr="00E21203">
        <w:rPr>
          <w:rFonts w:ascii="Arial" w:hAnsi="Arial" w:cs="Arial"/>
          <w:sz w:val="24"/>
          <w:szCs w:val="24"/>
        </w:rPr>
        <w:t>decisions</w:t>
      </w:r>
      <w:r w:rsidR="0092688D" w:rsidRPr="00E21203">
        <w:rPr>
          <w:rFonts w:ascii="Arial" w:hAnsi="Arial" w:cs="Arial"/>
          <w:sz w:val="24"/>
          <w:szCs w:val="24"/>
        </w:rPr>
        <w:t>.</w:t>
      </w:r>
    </w:p>
    <w:p w14:paraId="08EF3434" w14:textId="77777777" w:rsidR="00286CCD" w:rsidRDefault="00286CCD" w:rsidP="000F7B6E">
      <w:pPr>
        <w:spacing w:line="240" w:lineRule="auto"/>
        <w:contextualSpacing/>
        <w:rPr>
          <w:rFonts w:ascii="Arial" w:hAnsi="Arial" w:cs="Arial"/>
          <w:sz w:val="24"/>
          <w:szCs w:val="24"/>
        </w:rPr>
      </w:pPr>
    </w:p>
    <w:p w14:paraId="521F14B8" w14:textId="6E61E967" w:rsidR="0092688D" w:rsidRPr="00D328AF" w:rsidRDefault="0092688D" w:rsidP="000F7B6E">
      <w:pPr>
        <w:spacing w:line="240" w:lineRule="auto"/>
        <w:contextualSpacing/>
        <w:rPr>
          <w:rFonts w:ascii="Arial" w:hAnsi="Arial" w:cs="Arial"/>
          <w:sz w:val="24"/>
          <w:szCs w:val="24"/>
        </w:rPr>
      </w:pPr>
      <w:r w:rsidRPr="00D328AF">
        <w:rPr>
          <w:rFonts w:ascii="Arial" w:hAnsi="Arial" w:cs="Arial"/>
          <w:sz w:val="24"/>
          <w:szCs w:val="24"/>
        </w:rPr>
        <w:t>All trustees get regular financial information. This explain</w:t>
      </w:r>
      <w:r w:rsidR="00286CCD" w:rsidRPr="00D328AF">
        <w:rPr>
          <w:rFonts w:ascii="Arial" w:hAnsi="Arial" w:cs="Arial"/>
          <w:sz w:val="24"/>
          <w:szCs w:val="24"/>
        </w:rPr>
        <w:t>s</w:t>
      </w:r>
      <w:r w:rsidRPr="00D328AF">
        <w:rPr>
          <w:rFonts w:ascii="Arial" w:hAnsi="Arial" w:cs="Arial"/>
          <w:sz w:val="24"/>
          <w:szCs w:val="24"/>
        </w:rPr>
        <w:t xml:space="preserve"> any significant over or underperformance of income and expenditure plans.</w:t>
      </w:r>
    </w:p>
    <w:p w14:paraId="752BC849" w14:textId="77777777" w:rsidR="00286CCD" w:rsidRPr="00D328AF" w:rsidRDefault="00286CCD" w:rsidP="000F7B6E">
      <w:pPr>
        <w:spacing w:line="240" w:lineRule="auto"/>
        <w:contextualSpacing/>
        <w:rPr>
          <w:rFonts w:ascii="Arial" w:hAnsi="Arial" w:cs="Arial"/>
          <w:sz w:val="24"/>
          <w:szCs w:val="24"/>
        </w:rPr>
      </w:pPr>
    </w:p>
    <w:p w14:paraId="0D6ABA94" w14:textId="269624B0" w:rsidR="0092688D" w:rsidRPr="009C5DA5" w:rsidRDefault="0092688D" w:rsidP="000F7B6E">
      <w:pPr>
        <w:spacing w:line="240" w:lineRule="auto"/>
        <w:contextualSpacing/>
        <w:rPr>
          <w:rFonts w:ascii="Arial" w:hAnsi="Arial" w:cs="Arial"/>
          <w:b/>
          <w:bCs/>
          <w:sz w:val="24"/>
          <w:szCs w:val="24"/>
        </w:rPr>
      </w:pPr>
      <w:r w:rsidRPr="009C5DA5">
        <w:rPr>
          <w:rFonts w:ascii="Arial" w:hAnsi="Arial" w:cs="Arial"/>
          <w:b/>
          <w:bCs/>
          <w:sz w:val="24"/>
          <w:szCs w:val="24"/>
        </w:rPr>
        <w:t xml:space="preserve">2.6 Reviewing and monitoring </w:t>
      </w:r>
      <w:r w:rsidR="00854AE9" w:rsidRPr="009C5DA5">
        <w:rPr>
          <w:rFonts w:ascii="Arial" w:hAnsi="Arial" w:cs="Arial"/>
          <w:b/>
          <w:bCs/>
          <w:sz w:val="24"/>
          <w:szCs w:val="24"/>
        </w:rPr>
        <w:t xml:space="preserve">our </w:t>
      </w:r>
      <w:r w:rsidRPr="009C5DA5">
        <w:rPr>
          <w:rFonts w:ascii="Arial" w:hAnsi="Arial" w:cs="Arial"/>
          <w:b/>
          <w:bCs/>
          <w:sz w:val="24"/>
          <w:szCs w:val="24"/>
        </w:rPr>
        <w:t>internal financial controls</w:t>
      </w:r>
    </w:p>
    <w:p w14:paraId="52846A2D" w14:textId="43D3A479" w:rsidR="0092688D" w:rsidRPr="00D328AF" w:rsidRDefault="00286CCD" w:rsidP="000F7B6E">
      <w:pPr>
        <w:spacing w:line="240" w:lineRule="auto"/>
        <w:contextualSpacing/>
        <w:rPr>
          <w:rFonts w:ascii="Arial" w:hAnsi="Arial" w:cs="Arial"/>
          <w:sz w:val="24"/>
          <w:szCs w:val="24"/>
        </w:rPr>
      </w:pPr>
      <w:r w:rsidRPr="00D328AF">
        <w:rPr>
          <w:rFonts w:ascii="Arial" w:hAnsi="Arial" w:cs="Arial"/>
          <w:sz w:val="24"/>
          <w:szCs w:val="24"/>
        </w:rPr>
        <w:t xml:space="preserve">The trustees </w:t>
      </w:r>
      <w:r w:rsidR="0092688D" w:rsidRPr="00D328AF">
        <w:rPr>
          <w:rFonts w:ascii="Arial" w:hAnsi="Arial" w:cs="Arial"/>
          <w:sz w:val="24"/>
          <w:szCs w:val="24"/>
        </w:rPr>
        <w:t xml:space="preserve">review </w:t>
      </w:r>
      <w:r w:rsidRPr="00D328AF">
        <w:rPr>
          <w:rFonts w:ascii="Arial" w:hAnsi="Arial" w:cs="Arial"/>
          <w:sz w:val="24"/>
          <w:szCs w:val="24"/>
        </w:rPr>
        <w:t>the</w:t>
      </w:r>
      <w:r w:rsidR="0092688D" w:rsidRPr="00D328AF">
        <w:rPr>
          <w:rFonts w:ascii="Arial" w:hAnsi="Arial" w:cs="Arial"/>
          <w:sz w:val="24"/>
          <w:szCs w:val="24"/>
        </w:rPr>
        <w:t xml:space="preserve"> charity’s financial controls </w:t>
      </w:r>
      <w:r w:rsidRPr="00D328AF">
        <w:rPr>
          <w:rFonts w:ascii="Arial" w:hAnsi="Arial" w:cs="Arial"/>
          <w:sz w:val="24"/>
          <w:szCs w:val="24"/>
        </w:rPr>
        <w:t xml:space="preserve">annually </w:t>
      </w:r>
      <w:r w:rsidR="0092688D" w:rsidRPr="00D328AF">
        <w:rPr>
          <w:rFonts w:ascii="Arial" w:hAnsi="Arial" w:cs="Arial"/>
          <w:sz w:val="24"/>
          <w:szCs w:val="24"/>
        </w:rPr>
        <w:t>to make sure they are still suitable.</w:t>
      </w:r>
      <w:r w:rsidRPr="00D328AF">
        <w:rPr>
          <w:rFonts w:ascii="Arial" w:hAnsi="Arial" w:cs="Arial"/>
          <w:sz w:val="24"/>
          <w:szCs w:val="24"/>
        </w:rPr>
        <w:t xml:space="preserve"> The trustees will also review financial controls</w:t>
      </w:r>
      <w:r w:rsidR="0092688D" w:rsidRPr="00D328AF">
        <w:rPr>
          <w:rFonts w:ascii="Arial" w:hAnsi="Arial" w:cs="Arial"/>
          <w:sz w:val="24"/>
          <w:szCs w:val="24"/>
        </w:rPr>
        <w:t>:</w:t>
      </w:r>
    </w:p>
    <w:p w14:paraId="3CEA12D8" w14:textId="77777777" w:rsidR="0092688D" w:rsidRPr="00D328AF" w:rsidRDefault="0092688D">
      <w:pPr>
        <w:pStyle w:val="ListParagraph"/>
        <w:numPr>
          <w:ilvl w:val="0"/>
          <w:numId w:val="10"/>
        </w:numPr>
        <w:spacing w:line="240" w:lineRule="auto"/>
        <w:rPr>
          <w:rFonts w:ascii="Arial" w:hAnsi="Arial" w:cs="Arial"/>
          <w:sz w:val="24"/>
          <w:szCs w:val="24"/>
        </w:rPr>
      </w:pPr>
      <w:r w:rsidRPr="00D328AF">
        <w:rPr>
          <w:rFonts w:ascii="Arial" w:hAnsi="Arial" w:cs="Arial"/>
          <w:sz w:val="24"/>
          <w:szCs w:val="24"/>
        </w:rPr>
        <w:t>after a significant financial loss or narrowly avoided significant financial issue</w:t>
      </w:r>
    </w:p>
    <w:p w14:paraId="7AE1C1C8" w14:textId="77777777" w:rsidR="0092688D" w:rsidRPr="00D328AF" w:rsidRDefault="0092688D">
      <w:pPr>
        <w:pStyle w:val="ListParagraph"/>
        <w:numPr>
          <w:ilvl w:val="0"/>
          <w:numId w:val="10"/>
        </w:numPr>
        <w:spacing w:line="240" w:lineRule="auto"/>
        <w:rPr>
          <w:rFonts w:ascii="Arial" w:hAnsi="Arial" w:cs="Arial"/>
          <w:sz w:val="24"/>
          <w:szCs w:val="24"/>
        </w:rPr>
      </w:pPr>
      <w:r w:rsidRPr="00D328AF">
        <w:rPr>
          <w:rFonts w:ascii="Arial" w:hAnsi="Arial" w:cs="Arial"/>
          <w:sz w:val="24"/>
          <w:szCs w:val="24"/>
        </w:rPr>
        <w:t>before or after a significant change in how your charity operates, for example, a new structure or increased funding</w:t>
      </w:r>
    </w:p>
    <w:p w14:paraId="41D40347" w14:textId="77777777" w:rsidR="0092688D" w:rsidRPr="006634DC" w:rsidRDefault="0092688D" w:rsidP="000F7B6E">
      <w:pPr>
        <w:spacing w:line="240" w:lineRule="auto"/>
        <w:contextualSpacing/>
        <w:rPr>
          <w:rFonts w:ascii="Arial" w:hAnsi="Arial" w:cs="Arial"/>
          <w:sz w:val="24"/>
          <w:szCs w:val="24"/>
        </w:rPr>
      </w:pPr>
      <w:r w:rsidRPr="006634DC">
        <w:rPr>
          <w:rFonts w:ascii="Arial" w:hAnsi="Arial" w:cs="Arial"/>
          <w:sz w:val="24"/>
          <w:szCs w:val="24"/>
        </w:rPr>
        <w:t>Monitoring helps make sure that:</w:t>
      </w:r>
    </w:p>
    <w:p w14:paraId="7D8E8ABD" w14:textId="77777777" w:rsidR="0092688D" w:rsidRPr="00286CCD" w:rsidRDefault="0092688D">
      <w:pPr>
        <w:pStyle w:val="ListParagraph"/>
        <w:numPr>
          <w:ilvl w:val="0"/>
          <w:numId w:val="11"/>
        </w:numPr>
        <w:spacing w:line="240" w:lineRule="auto"/>
        <w:rPr>
          <w:rFonts w:ascii="Arial" w:hAnsi="Arial" w:cs="Arial"/>
          <w:sz w:val="24"/>
          <w:szCs w:val="24"/>
        </w:rPr>
      </w:pPr>
      <w:r w:rsidRPr="00286CCD">
        <w:rPr>
          <w:rFonts w:ascii="Arial" w:hAnsi="Arial" w:cs="Arial"/>
          <w:sz w:val="24"/>
          <w:szCs w:val="24"/>
        </w:rPr>
        <w:t>all controls including the basic ones such as bank and other reconciliations are carried out</w:t>
      </w:r>
    </w:p>
    <w:p w14:paraId="606D6D98" w14:textId="4689A848" w:rsidR="0092688D" w:rsidRPr="002A4D61" w:rsidRDefault="0092688D">
      <w:pPr>
        <w:pStyle w:val="ListParagraph"/>
        <w:numPr>
          <w:ilvl w:val="0"/>
          <w:numId w:val="11"/>
        </w:numPr>
        <w:spacing w:line="240" w:lineRule="auto"/>
        <w:rPr>
          <w:rFonts w:ascii="Arial" w:hAnsi="Arial" w:cs="Arial"/>
          <w:sz w:val="24"/>
          <w:szCs w:val="24"/>
        </w:rPr>
      </w:pPr>
      <w:r w:rsidRPr="002A4D61">
        <w:rPr>
          <w:rFonts w:ascii="Arial" w:hAnsi="Arial" w:cs="Arial"/>
          <w:sz w:val="24"/>
          <w:szCs w:val="24"/>
        </w:rPr>
        <w:t xml:space="preserve">everyone involved </w:t>
      </w:r>
      <w:r w:rsidR="00854AE9">
        <w:rPr>
          <w:rFonts w:ascii="Arial" w:hAnsi="Arial" w:cs="Arial"/>
          <w:sz w:val="24"/>
          <w:szCs w:val="24"/>
        </w:rPr>
        <w:t>is</w:t>
      </w:r>
      <w:r w:rsidRPr="002A4D61">
        <w:rPr>
          <w:rFonts w:ascii="Arial" w:hAnsi="Arial" w:cs="Arial"/>
          <w:sz w:val="24"/>
          <w:szCs w:val="24"/>
        </w:rPr>
        <w:t xml:space="preserve"> aware of and </w:t>
      </w:r>
      <w:r w:rsidR="00854AE9">
        <w:rPr>
          <w:rFonts w:ascii="Arial" w:hAnsi="Arial" w:cs="Arial"/>
          <w:sz w:val="24"/>
          <w:szCs w:val="24"/>
        </w:rPr>
        <w:t>is</w:t>
      </w:r>
      <w:r w:rsidRPr="002A4D61">
        <w:rPr>
          <w:rFonts w:ascii="Arial" w:hAnsi="Arial" w:cs="Arial"/>
          <w:sz w:val="24"/>
          <w:szCs w:val="24"/>
        </w:rPr>
        <w:t xml:space="preserve"> following the charity’s policies and processes, for example if they suspect there is a problem</w:t>
      </w:r>
    </w:p>
    <w:p w14:paraId="611240A6" w14:textId="6620B9A0" w:rsidR="0092688D" w:rsidRPr="002A4D61" w:rsidRDefault="00AA2245">
      <w:pPr>
        <w:pStyle w:val="ListParagraph"/>
        <w:numPr>
          <w:ilvl w:val="0"/>
          <w:numId w:val="11"/>
        </w:numPr>
        <w:spacing w:line="240" w:lineRule="auto"/>
        <w:rPr>
          <w:rFonts w:ascii="Arial" w:hAnsi="Arial" w:cs="Arial"/>
          <w:sz w:val="24"/>
          <w:szCs w:val="24"/>
        </w:rPr>
      </w:pPr>
      <w:r>
        <w:rPr>
          <w:rFonts w:ascii="Arial" w:hAnsi="Arial" w:cs="Arial"/>
          <w:sz w:val="24"/>
          <w:szCs w:val="24"/>
        </w:rPr>
        <w:t>the</w:t>
      </w:r>
      <w:r w:rsidR="0092688D" w:rsidRPr="002A4D61">
        <w:rPr>
          <w:rFonts w:ascii="Arial" w:hAnsi="Arial" w:cs="Arial"/>
          <w:sz w:val="24"/>
          <w:szCs w:val="24"/>
        </w:rPr>
        <w:t xml:space="preserve"> charity complies with its authorisation and approval procedures</w:t>
      </w:r>
    </w:p>
    <w:p w14:paraId="297CA7BD" w14:textId="53214259" w:rsidR="0092688D" w:rsidRDefault="003B478C" w:rsidP="000F7B6E">
      <w:pPr>
        <w:spacing w:line="240" w:lineRule="auto"/>
        <w:contextualSpacing/>
        <w:rPr>
          <w:rFonts w:ascii="Arial" w:hAnsi="Arial" w:cs="Arial"/>
          <w:sz w:val="24"/>
          <w:szCs w:val="24"/>
        </w:rPr>
      </w:pPr>
      <w:r>
        <w:rPr>
          <w:rFonts w:ascii="Arial" w:hAnsi="Arial" w:cs="Arial"/>
          <w:sz w:val="24"/>
          <w:szCs w:val="24"/>
        </w:rPr>
        <w:t>We</w:t>
      </w:r>
      <w:r w:rsidR="0092688D" w:rsidRPr="006634DC">
        <w:rPr>
          <w:rFonts w:ascii="Arial" w:hAnsi="Arial" w:cs="Arial"/>
          <w:sz w:val="24"/>
          <w:szCs w:val="24"/>
        </w:rPr>
        <w:t xml:space="preserve"> keep records of </w:t>
      </w:r>
      <w:r>
        <w:rPr>
          <w:rFonts w:ascii="Arial" w:hAnsi="Arial" w:cs="Arial"/>
          <w:sz w:val="24"/>
          <w:szCs w:val="24"/>
        </w:rPr>
        <w:t>our</w:t>
      </w:r>
      <w:r w:rsidR="0092688D" w:rsidRPr="006634DC">
        <w:rPr>
          <w:rFonts w:ascii="Arial" w:hAnsi="Arial" w:cs="Arial"/>
          <w:sz w:val="24"/>
          <w:szCs w:val="24"/>
        </w:rPr>
        <w:t xml:space="preserve"> reviews and how </w:t>
      </w:r>
      <w:r w:rsidR="00AA2245">
        <w:rPr>
          <w:rFonts w:ascii="Arial" w:hAnsi="Arial" w:cs="Arial"/>
          <w:sz w:val="24"/>
          <w:szCs w:val="24"/>
        </w:rPr>
        <w:t>we</w:t>
      </w:r>
      <w:r w:rsidR="0092688D" w:rsidRPr="006634DC">
        <w:rPr>
          <w:rFonts w:ascii="Arial" w:hAnsi="Arial" w:cs="Arial"/>
          <w:sz w:val="24"/>
          <w:szCs w:val="24"/>
        </w:rPr>
        <w:t xml:space="preserve"> have responded to any issues </w:t>
      </w:r>
      <w:r>
        <w:rPr>
          <w:rFonts w:ascii="Arial" w:hAnsi="Arial" w:cs="Arial"/>
          <w:sz w:val="24"/>
          <w:szCs w:val="24"/>
        </w:rPr>
        <w:t>we</w:t>
      </w:r>
      <w:r w:rsidR="0092688D" w:rsidRPr="006634DC">
        <w:rPr>
          <w:rFonts w:ascii="Arial" w:hAnsi="Arial" w:cs="Arial"/>
          <w:sz w:val="24"/>
          <w:szCs w:val="24"/>
        </w:rPr>
        <w:t xml:space="preserve"> have foun</w:t>
      </w:r>
      <w:r>
        <w:rPr>
          <w:rFonts w:ascii="Arial" w:hAnsi="Arial" w:cs="Arial"/>
          <w:sz w:val="24"/>
          <w:szCs w:val="24"/>
        </w:rPr>
        <w:t xml:space="preserve">d and will </w:t>
      </w:r>
      <w:r w:rsidR="0092688D" w:rsidRPr="006634DC">
        <w:rPr>
          <w:rFonts w:ascii="Arial" w:hAnsi="Arial" w:cs="Arial"/>
          <w:sz w:val="24"/>
          <w:szCs w:val="24"/>
        </w:rPr>
        <w:t>take immediate action if the review finds that anyone has misused the charity’s fund</w:t>
      </w:r>
      <w:r w:rsidR="00AA2245">
        <w:rPr>
          <w:rFonts w:ascii="Arial" w:hAnsi="Arial" w:cs="Arial"/>
          <w:sz w:val="24"/>
          <w:szCs w:val="24"/>
        </w:rPr>
        <w:t xml:space="preserve">s </w:t>
      </w:r>
      <w:r w:rsidR="0092688D" w:rsidRPr="006634DC">
        <w:rPr>
          <w:rFonts w:ascii="Arial" w:hAnsi="Arial" w:cs="Arial"/>
          <w:sz w:val="24"/>
          <w:szCs w:val="24"/>
        </w:rPr>
        <w:t>or may be doing so.</w:t>
      </w:r>
    </w:p>
    <w:p w14:paraId="5F5EE5B7" w14:textId="77777777" w:rsidR="003B478C" w:rsidRPr="006634DC" w:rsidRDefault="003B478C" w:rsidP="000F7B6E">
      <w:pPr>
        <w:spacing w:line="240" w:lineRule="auto"/>
        <w:contextualSpacing/>
        <w:rPr>
          <w:rFonts w:ascii="Arial" w:hAnsi="Arial" w:cs="Arial"/>
          <w:sz w:val="24"/>
          <w:szCs w:val="24"/>
        </w:rPr>
      </w:pPr>
    </w:p>
    <w:p w14:paraId="2E3BC66B" w14:textId="7909E054" w:rsidR="0092688D" w:rsidRPr="00D328AF" w:rsidRDefault="00AA2245" w:rsidP="000F7B6E">
      <w:pPr>
        <w:spacing w:line="240" w:lineRule="auto"/>
        <w:contextualSpacing/>
        <w:rPr>
          <w:rFonts w:ascii="Arial" w:hAnsi="Arial" w:cs="Arial"/>
          <w:sz w:val="24"/>
          <w:szCs w:val="24"/>
        </w:rPr>
      </w:pPr>
      <w:r w:rsidRPr="00D328AF">
        <w:rPr>
          <w:rFonts w:ascii="Arial" w:hAnsi="Arial" w:cs="Arial"/>
          <w:sz w:val="24"/>
          <w:szCs w:val="24"/>
        </w:rPr>
        <w:t xml:space="preserve">We </w:t>
      </w:r>
      <w:r w:rsidR="0092688D" w:rsidRPr="00D328AF">
        <w:rPr>
          <w:rFonts w:ascii="Arial" w:hAnsi="Arial" w:cs="Arial"/>
          <w:sz w:val="24"/>
          <w:szCs w:val="24"/>
        </w:rPr>
        <w:t xml:space="preserve">also consider any new risks, for example because of changes to how </w:t>
      </w:r>
      <w:r w:rsidRPr="00D328AF">
        <w:rPr>
          <w:rFonts w:ascii="Arial" w:hAnsi="Arial" w:cs="Arial"/>
          <w:sz w:val="24"/>
          <w:szCs w:val="24"/>
        </w:rPr>
        <w:t>we</w:t>
      </w:r>
      <w:r w:rsidR="0092688D" w:rsidRPr="00D328AF">
        <w:rPr>
          <w:rFonts w:ascii="Arial" w:hAnsi="Arial" w:cs="Arial"/>
          <w:sz w:val="24"/>
          <w:szCs w:val="24"/>
        </w:rPr>
        <w:t xml:space="preserve"> operate, or new threats such as new types of fraud.</w:t>
      </w:r>
    </w:p>
    <w:p w14:paraId="33C477FD" w14:textId="77777777" w:rsidR="00AA2245" w:rsidRPr="00D328AF" w:rsidRDefault="00AA2245" w:rsidP="000F7B6E">
      <w:pPr>
        <w:spacing w:line="240" w:lineRule="auto"/>
        <w:contextualSpacing/>
        <w:rPr>
          <w:rFonts w:ascii="Arial" w:hAnsi="Arial" w:cs="Arial"/>
          <w:sz w:val="24"/>
          <w:szCs w:val="24"/>
        </w:rPr>
      </w:pPr>
    </w:p>
    <w:p w14:paraId="4637B8A8" w14:textId="77777777"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lastRenderedPageBreak/>
        <w:t>2.7 Splitting financial duties between people</w:t>
      </w:r>
    </w:p>
    <w:p w14:paraId="4F750FF5" w14:textId="77777777" w:rsidR="00456646" w:rsidRDefault="00AA2245" w:rsidP="000F7B6E">
      <w:pPr>
        <w:spacing w:line="240" w:lineRule="auto"/>
        <w:contextualSpacing/>
        <w:rPr>
          <w:rFonts w:ascii="Arial" w:hAnsi="Arial" w:cs="Arial"/>
          <w:sz w:val="24"/>
          <w:szCs w:val="24"/>
        </w:rPr>
      </w:pPr>
      <w:r>
        <w:rPr>
          <w:rFonts w:ascii="Arial" w:hAnsi="Arial" w:cs="Arial"/>
          <w:sz w:val="24"/>
          <w:szCs w:val="24"/>
        </w:rPr>
        <w:t>We m</w:t>
      </w:r>
      <w:r w:rsidR="0092688D" w:rsidRPr="006634DC">
        <w:rPr>
          <w:rFonts w:ascii="Arial" w:hAnsi="Arial" w:cs="Arial"/>
          <w:sz w:val="24"/>
          <w:szCs w:val="24"/>
        </w:rPr>
        <w:t>ake sure that more than one person is involved in all financial transactions</w:t>
      </w:r>
      <w:r>
        <w:rPr>
          <w:rFonts w:ascii="Arial" w:hAnsi="Arial" w:cs="Arial"/>
          <w:sz w:val="24"/>
          <w:szCs w:val="24"/>
        </w:rPr>
        <w:t xml:space="preserve"> </w:t>
      </w:r>
      <w:r w:rsidR="00456646">
        <w:rPr>
          <w:rFonts w:ascii="Arial" w:hAnsi="Arial" w:cs="Arial"/>
          <w:sz w:val="24"/>
          <w:szCs w:val="24"/>
        </w:rPr>
        <w:t xml:space="preserve">and our bank mandate requires </w:t>
      </w:r>
      <w:r>
        <w:rPr>
          <w:rFonts w:ascii="Arial" w:hAnsi="Arial" w:cs="Arial"/>
          <w:sz w:val="24"/>
          <w:szCs w:val="24"/>
        </w:rPr>
        <w:t>two signatories</w:t>
      </w:r>
      <w:r w:rsidR="00456646">
        <w:rPr>
          <w:rFonts w:ascii="Arial" w:hAnsi="Arial" w:cs="Arial"/>
          <w:sz w:val="24"/>
          <w:szCs w:val="24"/>
        </w:rPr>
        <w:t>.</w:t>
      </w:r>
    </w:p>
    <w:p w14:paraId="7646DAF3" w14:textId="77777777" w:rsidR="00456646" w:rsidRDefault="00456646" w:rsidP="000F7B6E">
      <w:pPr>
        <w:spacing w:line="240" w:lineRule="auto"/>
        <w:contextualSpacing/>
        <w:rPr>
          <w:rFonts w:ascii="Arial" w:hAnsi="Arial" w:cs="Arial"/>
          <w:sz w:val="24"/>
          <w:szCs w:val="24"/>
        </w:rPr>
      </w:pPr>
    </w:p>
    <w:p w14:paraId="2C3D02DF" w14:textId="5CC17613" w:rsidR="0092688D" w:rsidRDefault="00456646" w:rsidP="000F7B6E">
      <w:pPr>
        <w:spacing w:line="240" w:lineRule="auto"/>
        <w:contextualSpacing/>
        <w:rPr>
          <w:rFonts w:ascii="Arial" w:hAnsi="Arial" w:cs="Arial"/>
          <w:sz w:val="24"/>
          <w:szCs w:val="24"/>
        </w:rPr>
      </w:pPr>
      <w:r>
        <w:rPr>
          <w:rFonts w:ascii="Arial" w:hAnsi="Arial" w:cs="Arial"/>
          <w:sz w:val="24"/>
          <w:szCs w:val="24"/>
        </w:rPr>
        <w:t>We recognise that i</w:t>
      </w:r>
      <w:r w:rsidR="0092688D" w:rsidRPr="006634DC">
        <w:rPr>
          <w:rFonts w:ascii="Arial" w:hAnsi="Arial" w:cs="Arial"/>
          <w:sz w:val="24"/>
          <w:szCs w:val="24"/>
        </w:rPr>
        <w:t>t is important that duties are split amongst all the trustees. This makes sure that one trustee is not overburdened or exercises sole responsibility.</w:t>
      </w:r>
    </w:p>
    <w:p w14:paraId="258CDEFB" w14:textId="77777777" w:rsidR="00456646" w:rsidRPr="006634DC" w:rsidRDefault="00456646" w:rsidP="000F7B6E">
      <w:pPr>
        <w:spacing w:line="240" w:lineRule="auto"/>
        <w:contextualSpacing/>
        <w:rPr>
          <w:rFonts w:ascii="Arial" w:hAnsi="Arial" w:cs="Arial"/>
          <w:sz w:val="24"/>
          <w:szCs w:val="24"/>
        </w:rPr>
      </w:pPr>
    </w:p>
    <w:p w14:paraId="02635871" w14:textId="50D2FC8D"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t>2.8 Recording and reporting incidents</w:t>
      </w:r>
    </w:p>
    <w:p w14:paraId="3C0871C9" w14:textId="68B6861D" w:rsidR="0092688D" w:rsidRPr="006634DC" w:rsidRDefault="00456646" w:rsidP="000F7B6E">
      <w:pPr>
        <w:spacing w:line="240" w:lineRule="auto"/>
        <w:contextualSpacing/>
        <w:rPr>
          <w:rFonts w:ascii="Arial" w:hAnsi="Arial" w:cs="Arial"/>
          <w:sz w:val="24"/>
          <w:szCs w:val="24"/>
        </w:rPr>
      </w:pPr>
      <w:r w:rsidRPr="00D328AF">
        <w:rPr>
          <w:rFonts w:ascii="Arial" w:hAnsi="Arial" w:cs="Arial"/>
          <w:sz w:val="24"/>
          <w:szCs w:val="24"/>
        </w:rPr>
        <w:t xml:space="preserve">We will </w:t>
      </w:r>
      <w:r w:rsidR="0092688D" w:rsidRPr="00D328AF">
        <w:rPr>
          <w:rFonts w:ascii="Arial" w:hAnsi="Arial" w:cs="Arial"/>
          <w:sz w:val="24"/>
          <w:szCs w:val="24"/>
        </w:rPr>
        <w:t xml:space="preserve">record any incidents of financial crime, abuse or breakdown of </w:t>
      </w:r>
      <w:r w:rsidRPr="00D328AF">
        <w:rPr>
          <w:rFonts w:ascii="Arial" w:hAnsi="Arial" w:cs="Arial"/>
          <w:sz w:val="24"/>
          <w:szCs w:val="24"/>
        </w:rPr>
        <w:t>the</w:t>
      </w:r>
      <w:r w:rsidR="0092688D" w:rsidRPr="00D328AF">
        <w:rPr>
          <w:rFonts w:ascii="Arial" w:hAnsi="Arial" w:cs="Arial"/>
          <w:sz w:val="24"/>
          <w:szCs w:val="24"/>
        </w:rPr>
        <w:t xml:space="preserve"> charity’s financial controls.</w:t>
      </w:r>
      <w:r w:rsidRPr="00D328AF">
        <w:rPr>
          <w:rFonts w:ascii="Arial" w:hAnsi="Arial" w:cs="Arial"/>
          <w:sz w:val="24"/>
          <w:szCs w:val="24"/>
        </w:rPr>
        <w:t xml:space="preserve"> We will</w:t>
      </w:r>
      <w:r w:rsidR="0092688D" w:rsidRPr="00D328AF">
        <w:rPr>
          <w:rFonts w:ascii="Arial" w:hAnsi="Arial" w:cs="Arial"/>
          <w:sz w:val="24"/>
          <w:szCs w:val="24"/>
        </w:rPr>
        <w:t xml:space="preserve"> also report it to other bodies depending on the type and level of the incident. </w:t>
      </w:r>
      <w:r w:rsidR="0092688D" w:rsidRPr="006634DC">
        <w:rPr>
          <w:rFonts w:ascii="Arial" w:hAnsi="Arial" w:cs="Arial"/>
          <w:sz w:val="24"/>
          <w:szCs w:val="24"/>
        </w:rPr>
        <w:t>Report:</w:t>
      </w:r>
    </w:p>
    <w:p w14:paraId="2B01FFF1" w14:textId="77777777" w:rsidR="0092688D" w:rsidRPr="00456646" w:rsidRDefault="0092688D">
      <w:pPr>
        <w:pStyle w:val="ListParagraph"/>
        <w:numPr>
          <w:ilvl w:val="0"/>
          <w:numId w:val="12"/>
        </w:numPr>
        <w:spacing w:line="240" w:lineRule="auto"/>
        <w:rPr>
          <w:rFonts w:ascii="Arial" w:hAnsi="Arial" w:cs="Arial"/>
          <w:sz w:val="24"/>
          <w:szCs w:val="24"/>
        </w:rPr>
      </w:pPr>
      <w:r w:rsidRPr="00456646">
        <w:rPr>
          <w:rFonts w:ascii="Arial" w:hAnsi="Arial" w:cs="Arial"/>
          <w:sz w:val="24"/>
          <w:szCs w:val="24"/>
        </w:rPr>
        <w:t>all types of fraud to </w:t>
      </w:r>
      <w:hyperlink r:id="rId9" w:history="1">
        <w:r w:rsidRPr="00456646">
          <w:rPr>
            <w:rStyle w:val="Hyperlink"/>
            <w:rFonts w:ascii="Arial" w:hAnsi="Arial" w:cs="Arial"/>
            <w:sz w:val="24"/>
            <w:szCs w:val="24"/>
          </w:rPr>
          <w:t>Action Fraud</w:t>
        </w:r>
      </w:hyperlink>
    </w:p>
    <w:p w14:paraId="06C484D0" w14:textId="77777777" w:rsidR="0092688D" w:rsidRPr="00456646" w:rsidRDefault="0092688D">
      <w:pPr>
        <w:pStyle w:val="ListParagraph"/>
        <w:numPr>
          <w:ilvl w:val="0"/>
          <w:numId w:val="12"/>
        </w:numPr>
        <w:spacing w:line="240" w:lineRule="auto"/>
        <w:rPr>
          <w:rFonts w:ascii="Arial" w:hAnsi="Arial" w:cs="Arial"/>
          <w:sz w:val="24"/>
          <w:szCs w:val="24"/>
        </w:rPr>
      </w:pPr>
      <w:r w:rsidRPr="00456646">
        <w:rPr>
          <w:rFonts w:ascii="Arial" w:hAnsi="Arial" w:cs="Arial"/>
          <w:sz w:val="24"/>
          <w:szCs w:val="24"/>
        </w:rPr>
        <w:t>tax fraud to </w:t>
      </w:r>
      <w:hyperlink r:id="rId10" w:history="1">
        <w:r w:rsidRPr="00456646">
          <w:rPr>
            <w:rStyle w:val="Hyperlink"/>
            <w:rFonts w:ascii="Arial" w:hAnsi="Arial" w:cs="Arial"/>
            <w:sz w:val="24"/>
            <w:szCs w:val="24"/>
          </w:rPr>
          <w:t>HMRC</w:t>
        </w:r>
      </w:hyperlink>
    </w:p>
    <w:p w14:paraId="3C27E53F" w14:textId="77777777" w:rsidR="0092688D" w:rsidRPr="00456646" w:rsidRDefault="0092688D">
      <w:pPr>
        <w:pStyle w:val="ListParagraph"/>
        <w:numPr>
          <w:ilvl w:val="0"/>
          <w:numId w:val="12"/>
        </w:numPr>
        <w:spacing w:line="240" w:lineRule="auto"/>
        <w:rPr>
          <w:rFonts w:ascii="Arial" w:hAnsi="Arial" w:cs="Arial"/>
          <w:sz w:val="24"/>
          <w:szCs w:val="24"/>
        </w:rPr>
      </w:pPr>
      <w:r w:rsidRPr="00456646">
        <w:rPr>
          <w:rFonts w:ascii="Arial" w:hAnsi="Arial" w:cs="Arial"/>
          <w:sz w:val="24"/>
          <w:szCs w:val="24"/>
        </w:rPr>
        <w:t>any incident involving financial services, such as investments, insurance or pensions, to the </w:t>
      </w:r>
      <w:hyperlink r:id="rId11" w:history="1">
        <w:r w:rsidRPr="00456646">
          <w:rPr>
            <w:rStyle w:val="Hyperlink"/>
            <w:rFonts w:ascii="Arial" w:hAnsi="Arial" w:cs="Arial"/>
            <w:sz w:val="24"/>
            <w:szCs w:val="24"/>
          </w:rPr>
          <w:t>Financial Conduct Authority</w:t>
        </w:r>
      </w:hyperlink>
    </w:p>
    <w:p w14:paraId="619278E0" w14:textId="77777777" w:rsidR="0092688D" w:rsidRPr="00456646" w:rsidRDefault="0092688D">
      <w:pPr>
        <w:pStyle w:val="ListParagraph"/>
        <w:numPr>
          <w:ilvl w:val="0"/>
          <w:numId w:val="12"/>
        </w:numPr>
        <w:spacing w:line="240" w:lineRule="auto"/>
        <w:rPr>
          <w:rFonts w:ascii="Arial" w:hAnsi="Arial" w:cs="Arial"/>
          <w:sz w:val="24"/>
          <w:szCs w:val="24"/>
        </w:rPr>
      </w:pPr>
      <w:r w:rsidRPr="00456646">
        <w:rPr>
          <w:rFonts w:ascii="Arial" w:hAnsi="Arial" w:cs="Arial"/>
          <w:sz w:val="24"/>
          <w:szCs w:val="24"/>
        </w:rPr>
        <w:t>data breaches to the </w:t>
      </w:r>
      <w:hyperlink r:id="rId12" w:history="1">
        <w:r w:rsidRPr="00456646">
          <w:rPr>
            <w:rStyle w:val="Hyperlink"/>
            <w:rFonts w:ascii="Arial" w:hAnsi="Arial" w:cs="Arial"/>
            <w:sz w:val="24"/>
            <w:szCs w:val="24"/>
          </w:rPr>
          <w:t>Information Commissioner’s Office (ICO)</w:t>
        </w:r>
      </w:hyperlink>
    </w:p>
    <w:p w14:paraId="4B342528" w14:textId="4914CDB7" w:rsidR="0092688D" w:rsidRPr="00456646" w:rsidRDefault="0092688D">
      <w:pPr>
        <w:pStyle w:val="ListParagraph"/>
        <w:numPr>
          <w:ilvl w:val="0"/>
          <w:numId w:val="12"/>
        </w:numPr>
        <w:spacing w:line="240" w:lineRule="auto"/>
        <w:rPr>
          <w:rFonts w:ascii="Arial" w:hAnsi="Arial" w:cs="Arial"/>
          <w:sz w:val="24"/>
          <w:szCs w:val="24"/>
        </w:rPr>
      </w:pPr>
      <w:r w:rsidRPr="00456646">
        <w:rPr>
          <w:rFonts w:ascii="Arial" w:hAnsi="Arial" w:cs="Arial"/>
          <w:sz w:val="24"/>
          <w:szCs w:val="24"/>
        </w:rPr>
        <w:t>Report any serious incidents to the </w:t>
      </w:r>
      <w:hyperlink r:id="rId13" w:history="1">
        <w:r w:rsidRPr="00456646">
          <w:rPr>
            <w:rStyle w:val="Hyperlink"/>
            <w:rFonts w:ascii="Arial" w:hAnsi="Arial" w:cs="Arial"/>
            <w:sz w:val="24"/>
            <w:szCs w:val="24"/>
          </w:rPr>
          <w:t>Charity Commission</w:t>
        </w:r>
      </w:hyperlink>
      <w:r w:rsidRPr="00456646">
        <w:rPr>
          <w:rFonts w:ascii="Arial" w:hAnsi="Arial" w:cs="Arial"/>
          <w:sz w:val="24"/>
          <w:szCs w:val="24"/>
        </w:rPr>
        <w:t xml:space="preserve">. For example, a significant or potential loss to </w:t>
      </w:r>
      <w:r w:rsidR="00456646">
        <w:rPr>
          <w:rFonts w:ascii="Arial" w:hAnsi="Arial" w:cs="Arial"/>
          <w:sz w:val="24"/>
          <w:szCs w:val="24"/>
        </w:rPr>
        <w:t>the</w:t>
      </w:r>
      <w:r w:rsidRPr="00456646">
        <w:rPr>
          <w:rFonts w:ascii="Arial" w:hAnsi="Arial" w:cs="Arial"/>
          <w:sz w:val="24"/>
          <w:szCs w:val="24"/>
        </w:rPr>
        <w:t xml:space="preserve"> charity’s money or assets.</w:t>
      </w:r>
    </w:p>
    <w:p w14:paraId="63AD0E87" w14:textId="77777777" w:rsidR="0092688D" w:rsidRDefault="0092688D" w:rsidP="000F7B6E">
      <w:pPr>
        <w:spacing w:line="240" w:lineRule="auto"/>
        <w:contextualSpacing/>
        <w:rPr>
          <w:rFonts w:ascii="Arial" w:hAnsi="Arial" w:cs="Arial"/>
          <w:sz w:val="24"/>
          <w:szCs w:val="24"/>
        </w:rPr>
      </w:pPr>
      <w:r w:rsidRPr="006634DC">
        <w:rPr>
          <w:rFonts w:ascii="Arial" w:hAnsi="Arial" w:cs="Arial"/>
          <w:sz w:val="24"/>
          <w:szCs w:val="24"/>
        </w:rPr>
        <w:t>Auditors and independent examiners must report any matters of material significance to the Charity Commission.</w:t>
      </w:r>
    </w:p>
    <w:p w14:paraId="210932C4" w14:textId="77777777" w:rsidR="00456646" w:rsidRPr="006634DC" w:rsidRDefault="00456646" w:rsidP="000F7B6E">
      <w:pPr>
        <w:spacing w:line="240" w:lineRule="auto"/>
        <w:contextualSpacing/>
        <w:rPr>
          <w:rFonts w:ascii="Arial" w:hAnsi="Arial" w:cs="Arial"/>
          <w:sz w:val="24"/>
          <w:szCs w:val="24"/>
        </w:rPr>
      </w:pPr>
    </w:p>
    <w:p w14:paraId="01132F88" w14:textId="77777777"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t>3. Operational risks</w:t>
      </w:r>
    </w:p>
    <w:p w14:paraId="44DFBDA3" w14:textId="77777777" w:rsidR="00BF6D7B" w:rsidRPr="006634DC" w:rsidRDefault="00BF6D7B" w:rsidP="000F7B6E">
      <w:pPr>
        <w:spacing w:line="240" w:lineRule="auto"/>
        <w:contextualSpacing/>
        <w:rPr>
          <w:rFonts w:ascii="Arial" w:hAnsi="Arial" w:cs="Arial"/>
          <w:sz w:val="24"/>
          <w:szCs w:val="24"/>
        </w:rPr>
      </w:pPr>
    </w:p>
    <w:p w14:paraId="581329C1" w14:textId="77777777" w:rsidR="0092688D" w:rsidRPr="0080700F" w:rsidRDefault="0092688D" w:rsidP="000F7B6E">
      <w:pPr>
        <w:spacing w:line="240" w:lineRule="auto"/>
        <w:contextualSpacing/>
        <w:rPr>
          <w:rFonts w:ascii="Arial" w:hAnsi="Arial" w:cs="Arial"/>
          <w:b/>
          <w:bCs/>
          <w:sz w:val="24"/>
          <w:szCs w:val="24"/>
        </w:rPr>
      </w:pPr>
      <w:r w:rsidRPr="0080700F">
        <w:rPr>
          <w:rFonts w:ascii="Arial" w:hAnsi="Arial" w:cs="Arial"/>
          <w:b/>
          <w:bCs/>
          <w:sz w:val="24"/>
          <w:szCs w:val="24"/>
        </w:rPr>
        <w:t>3.1 Risks of fraud and cybercrime</w:t>
      </w:r>
    </w:p>
    <w:p w14:paraId="5127345F" w14:textId="3FB6699D" w:rsidR="0092688D" w:rsidRDefault="0092688D" w:rsidP="000F7B6E">
      <w:pPr>
        <w:spacing w:line="240" w:lineRule="auto"/>
        <w:contextualSpacing/>
        <w:rPr>
          <w:rFonts w:ascii="Arial" w:hAnsi="Arial" w:cs="Arial"/>
          <w:sz w:val="24"/>
          <w:szCs w:val="24"/>
        </w:rPr>
      </w:pPr>
      <w:r w:rsidRPr="006634DC">
        <w:rPr>
          <w:rFonts w:ascii="Arial" w:hAnsi="Arial" w:cs="Arial"/>
          <w:sz w:val="24"/>
          <w:szCs w:val="24"/>
        </w:rPr>
        <w:t xml:space="preserve">Fraud poses a serious risk to </w:t>
      </w:r>
      <w:r w:rsidR="00BF6D7B">
        <w:rPr>
          <w:rFonts w:ascii="Arial" w:hAnsi="Arial" w:cs="Arial"/>
          <w:sz w:val="24"/>
          <w:szCs w:val="24"/>
        </w:rPr>
        <w:t>the</w:t>
      </w:r>
      <w:r w:rsidRPr="006634DC">
        <w:rPr>
          <w:rFonts w:ascii="Arial" w:hAnsi="Arial" w:cs="Arial"/>
          <w:sz w:val="24"/>
          <w:szCs w:val="24"/>
        </w:rPr>
        <w:t xml:space="preserve"> charity’s assets, including its data.</w:t>
      </w:r>
      <w:r w:rsidR="00BF6D7B">
        <w:rPr>
          <w:rFonts w:ascii="Arial" w:hAnsi="Arial" w:cs="Arial"/>
          <w:sz w:val="24"/>
          <w:szCs w:val="24"/>
        </w:rPr>
        <w:t xml:space="preserve"> </w:t>
      </w:r>
      <w:r w:rsidRPr="006634DC">
        <w:rPr>
          <w:rFonts w:ascii="Arial" w:hAnsi="Arial" w:cs="Arial"/>
          <w:sz w:val="24"/>
          <w:szCs w:val="24"/>
        </w:rPr>
        <w:t>Most charities store information online. This can include card and personal details of donors, financial supporters, staff and suppliers.</w:t>
      </w:r>
      <w:r w:rsidR="00BF6D7B">
        <w:rPr>
          <w:rFonts w:ascii="Arial" w:hAnsi="Arial" w:cs="Arial"/>
          <w:sz w:val="24"/>
          <w:szCs w:val="24"/>
        </w:rPr>
        <w:t xml:space="preserve"> </w:t>
      </w:r>
      <w:r w:rsidRPr="006634DC">
        <w:rPr>
          <w:rFonts w:ascii="Arial" w:hAnsi="Arial" w:cs="Arial"/>
          <w:sz w:val="24"/>
          <w:szCs w:val="24"/>
        </w:rPr>
        <w:t xml:space="preserve">The loss of personal or financial data could expose </w:t>
      </w:r>
      <w:r w:rsidR="00BF6D7B">
        <w:rPr>
          <w:rFonts w:ascii="Arial" w:hAnsi="Arial" w:cs="Arial"/>
          <w:sz w:val="24"/>
          <w:szCs w:val="24"/>
        </w:rPr>
        <w:t>the</w:t>
      </w:r>
      <w:r w:rsidRPr="006634DC">
        <w:rPr>
          <w:rFonts w:ascii="Arial" w:hAnsi="Arial" w:cs="Arial"/>
          <w:sz w:val="24"/>
          <w:szCs w:val="24"/>
        </w:rPr>
        <w:t xml:space="preserve"> charity and others to the risk of theft, fraud and loss.</w:t>
      </w:r>
    </w:p>
    <w:p w14:paraId="63159A11" w14:textId="77777777" w:rsidR="00BF6D7B" w:rsidRPr="006634DC" w:rsidRDefault="00BF6D7B" w:rsidP="000F7B6E">
      <w:pPr>
        <w:spacing w:line="240" w:lineRule="auto"/>
        <w:contextualSpacing/>
        <w:rPr>
          <w:rFonts w:ascii="Arial" w:hAnsi="Arial" w:cs="Arial"/>
          <w:sz w:val="24"/>
          <w:szCs w:val="24"/>
        </w:rPr>
      </w:pPr>
    </w:p>
    <w:p w14:paraId="6810FD92" w14:textId="596E1567" w:rsidR="0092688D" w:rsidRPr="00606443" w:rsidRDefault="00BF6D7B" w:rsidP="000F7B6E">
      <w:pPr>
        <w:spacing w:line="240" w:lineRule="auto"/>
        <w:contextualSpacing/>
        <w:rPr>
          <w:rFonts w:ascii="Arial" w:hAnsi="Arial" w:cs="Arial"/>
          <w:sz w:val="24"/>
          <w:szCs w:val="24"/>
        </w:rPr>
      </w:pPr>
      <w:r w:rsidRPr="00606443">
        <w:rPr>
          <w:rFonts w:ascii="Arial" w:hAnsi="Arial" w:cs="Arial"/>
          <w:sz w:val="24"/>
          <w:szCs w:val="24"/>
        </w:rPr>
        <w:t>We</w:t>
      </w:r>
      <w:r w:rsidR="0092688D" w:rsidRPr="00606443">
        <w:rPr>
          <w:rFonts w:ascii="Arial" w:hAnsi="Arial" w:cs="Arial"/>
          <w:sz w:val="24"/>
          <w:szCs w:val="24"/>
        </w:rPr>
        <w:t xml:space="preserve"> make sure that </w:t>
      </w:r>
      <w:r w:rsidRPr="00606443">
        <w:rPr>
          <w:rFonts w:ascii="Arial" w:hAnsi="Arial" w:cs="Arial"/>
          <w:sz w:val="24"/>
          <w:szCs w:val="24"/>
        </w:rPr>
        <w:t>the</w:t>
      </w:r>
      <w:r w:rsidR="0092688D" w:rsidRPr="00606443">
        <w:rPr>
          <w:rFonts w:ascii="Arial" w:hAnsi="Arial" w:cs="Arial"/>
          <w:sz w:val="24"/>
          <w:szCs w:val="24"/>
        </w:rPr>
        <w:t xml:space="preserve"> charity complies with the UK General Data Protection Regulation (GDPR) and any other relevant data protection laws.</w:t>
      </w:r>
    </w:p>
    <w:p w14:paraId="4EDDBAC0" w14:textId="77777777" w:rsidR="00BF6D7B" w:rsidRPr="00606443" w:rsidRDefault="00BF6D7B" w:rsidP="000F7B6E">
      <w:pPr>
        <w:spacing w:line="240" w:lineRule="auto"/>
        <w:contextualSpacing/>
        <w:rPr>
          <w:rFonts w:ascii="Arial" w:hAnsi="Arial" w:cs="Arial"/>
          <w:sz w:val="24"/>
          <w:szCs w:val="24"/>
        </w:rPr>
      </w:pPr>
    </w:p>
    <w:p w14:paraId="6EDCBACE" w14:textId="1FF13EBB" w:rsidR="0092688D" w:rsidRPr="00606443" w:rsidRDefault="00E21203" w:rsidP="000F7B6E">
      <w:pPr>
        <w:spacing w:line="240" w:lineRule="auto"/>
        <w:contextualSpacing/>
        <w:rPr>
          <w:rFonts w:ascii="Arial" w:hAnsi="Arial" w:cs="Arial"/>
          <w:sz w:val="24"/>
          <w:szCs w:val="24"/>
        </w:rPr>
      </w:pPr>
      <w:r w:rsidRPr="00606443">
        <w:rPr>
          <w:rFonts w:ascii="Arial" w:hAnsi="Arial" w:cs="Arial"/>
          <w:sz w:val="24"/>
          <w:szCs w:val="24"/>
        </w:rPr>
        <w:t>The Privacy Policy covers</w:t>
      </w:r>
      <w:r w:rsidR="0092688D" w:rsidRPr="00606443">
        <w:rPr>
          <w:rFonts w:ascii="Arial" w:hAnsi="Arial" w:cs="Arial"/>
          <w:sz w:val="24"/>
          <w:szCs w:val="24"/>
        </w:rPr>
        <w:t>:</w:t>
      </w:r>
    </w:p>
    <w:p w14:paraId="24F758D7" w14:textId="77777777" w:rsidR="0092688D" w:rsidRPr="00606443" w:rsidRDefault="0092688D">
      <w:pPr>
        <w:pStyle w:val="ListParagraph"/>
        <w:numPr>
          <w:ilvl w:val="0"/>
          <w:numId w:val="30"/>
        </w:numPr>
        <w:spacing w:line="240" w:lineRule="auto"/>
        <w:rPr>
          <w:rFonts w:ascii="Arial" w:hAnsi="Arial" w:cs="Arial"/>
          <w:sz w:val="24"/>
          <w:szCs w:val="24"/>
        </w:rPr>
      </w:pPr>
      <w:r w:rsidRPr="00606443">
        <w:rPr>
          <w:rFonts w:ascii="Arial" w:hAnsi="Arial" w:cs="Arial"/>
          <w:sz w:val="24"/>
          <w:szCs w:val="24"/>
        </w:rPr>
        <w:t>access, use, storage and processing of electronic data</w:t>
      </w:r>
    </w:p>
    <w:p w14:paraId="4017E814" w14:textId="77777777" w:rsidR="0092688D" w:rsidRPr="00606443" w:rsidRDefault="0092688D">
      <w:pPr>
        <w:pStyle w:val="ListParagraph"/>
        <w:numPr>
          <w:ilvl w:val="0"/>
          <w:numId w:val="30"/>
        </w:numPr>
        <w:spacing w:line="240" w:lineRule="auto"/>
        <w:rPr>
          <w:rFonts w:ascii="Arial" w:hAnsi="Arial" w:cs="Arial"/>
          <w:sz w:val="24"/>
          <w:szCs w:val="24"/>
        </w:rPr>
      </w:pPr>
      <w:r w:rsidRPr="00606443">
        <w:rPr>
          <w:rFonts w:ascii="Arial" w:hAnsi="Arial" w:cs="Arial"/>
          <w:sz w:val="24"/>
          <w:szCs w:val="24"/>
        </w:rPr>
        <w:t>the use of computers and data storage, such as cloud storage and memory cards</w:t>
      </w:r>
    </w:p>
    <w:p w14:paraId="702F150A" w14:textId="77777777" w:rsidR="0092688D" w:rsidRPr="00606443" w:rsidRDefault="0092688D">
      <w:pPr>
        <w:pStyle w:val="ListParagraph"/>
        <w:numPr>
          <w:ilvl w:val="0"/>
          <w:numId w:val="30"/>
        </w:numPr>
        <w:spacing w:line="240" w:lineRule="auto"/>
        <w:rPr>
          <w:rFonts w:ascii="Arial" w:hAnsi="Arial" w:cs="Arial"/>
          <w:sz w:val="24"/>
          <w:szCs w:val="24"/>
        </w:rPr>
      </w:pPr>
      <w:r w:rsidRPr="00606443">
        <w:rPr>
          <w:rFonts w:ascii="Arial" w:hAnsi="Arial" w:cs="Arial"/>
          <w:sz w:val="24"/>
          <w:szCs w:val="24"/>
        </w:rPr>
        <w:t>handling breach detection, investigation and reporting procedures</w:t>
      </w:r>
    </w:p>
    <w:p w14:paraId="570B593A" w14:textId="77777777" w:rsidR="00242A42" w:rsidRPr="00606443" w:rsidRDefault="00242A42" w:rsidP="000F7B6E">
      <w:pPr>
        <w:spacing w:line="240" w:lineRule="auto"/>
        <w:contextualSpacing/>
        <w:rPr>
          <w:rFonts w:ascii="Arial" w:hAnsi="Arial" w:cs="Arial"/>
          <w:sz w:val="24"/>
          <w:szCs w:val="24"/>
        </w:rPr>
      </w:pPr>
    </w:p>
    <w:p w14:paraId="533B685A" w14:textId="77777777" w:rsidR="0092688D" w:rsidRPr="00606443" w:rsidRDefault="0092688D" w:rsidP="000F7B6E">
      <w:pPr>
        <w:spacing w:line="240" w:lineRule="auto"/>
        <w:contextualSpacing/>
        <w:rPr>
          <w:rFonts w:ascii="Arial" w:hAnsi="Arial" w:cs="Arial"/>
          <w:b/>
          <w:bCs/>
          <w:sz w:val="24"/>
          <w:szCs w:val="24"/>
        </w:rPr>
      </w:pPr>
      <w:r w:rsidRPr="00606443">
        <w:rPr>
          <w:rFonts w:ascii="Arial" w:hAnsi="Arial" w:cs="Arial"/>
          <w:b/>
          <w:bCs/>
          <w:sz w:val="24"/>
          <w:szCs w:val="24"/>
        </w:rPr>
        <w:t>3.2 Risks when operating overseas</w:t>
      </w:r>
    </w:p>
    <w:p w14:paraId="0D0FBBE9" w14:textId="31B8FD57" w:rsidR="0092688D" w:rsidRPr="00606443" w:rsidRDefault="00242A42" w:rsidP="000F7B6E">
      <w:pPr>
        <w:spacing w:line="240" w:lineRule="auto"/>
        <w:contextualSpacing/>
        <w:rPr>
          <w:rFonts w:ascii="Arial" w:hAnsi="Arial" w:cs="Arial"/>
          <w:sz w:val="24"/>
          <w:szCs w:val="24"/>
        </w:rPr>
      </w:pPr>
      <w:r w:rsidRPr="00606443">
        <w:rPr>
          <w:rFonts w:ascii="Arial" w:hAnsi="Arial" w:cs="Arial"/>
          <w:sz w:val="24"/>
          <w:szCs w:val="24"/>
        </w:rPr>
        <w:t>The charity does not work overseas.</w:t>
      </w:r>
    </w:p>
    <w:p w14:paraId="56CA8262" w14:textId="77777777" w:rsidR="00242A42" w:rsidRPr="00606443" w:rsidRDefault="00242A42" w:rsidP="000F7B6E">
      <w:pPr>
        <w:spacing w:line="240" w:lineRule="auto"/>
        <w:contextualSpacing/>
        <w:rPr>
          <w:rFonts w:ascii="Arial" w:hAnsi="Arial" w:cs="Arial"/>
          <w:sz w:val="24"/>
          <w:szCs w:val="24"/>
        </w:rPr>
      </w:pPr>
    </w:p>
    <w:p w14:paraId="2FA8991C" w14:textId="77777777" w:rsidR="0092688D" w:rsidRPr="00606443" w:rsidRDefault="0092688D" w:rsidP="000F7B6E">
      <w:pPr>
        <w:spacing w:line="240" w:lineRule="auto"/>
        <w:contextualSpacing/>
        <w:rPr>
          <w:rFonts w:ascii="Arial" w:hAnsi="Arial" w:cs="Arial"/>
          <w:b/>
          <w:bCs/>
          <w:sz w:val="24"/>
          <w:szCs w:val="24"/>
        </w:rPr>
      </w:pPr>
      <w:r w:rsidRPr="00606443">
        <w:rPr>
          <w:rFonts w:ascii="Arial" w:hAnsi="Arial" w:cs="Arial"/>
          <w:b/>
          <w:bCs/>
          <w:sz w:val="24"/>
          <w:szCs w:val="24"/>
        </w:rPr>
        <w:t>3.3 Risks of corruption and bribery</w:t>
      </w:r>
    </w:p>
    <w:p w14:paraId="027E6BB9" w14:textId="6FE25B90" w:rsidR="0092688D" w:rsidRPr="00606443" w:rsidRDefault="0092688D" w:rsidP="000F7B6E">
      <w:pPr>
        <w:spacing w:line="240" w:lineRule="auto"/>
        <w:contextualSpacing/>
        <w:rPr>
          <w:rStyle w:val="Hyperlink"/>
          <w:rFonts w:ascii="Arial" w:hAnsi="Arial" w:cs="Arial"/>
          <w:color w:val="auto"/>
          <w:sz w:val="24"/>
          <w:szCs w:val="24"/>
          <w:u w:val="none"/>
        </w:rPr>
      </w:pPr>
      <w:r w:rsidRPr="00606443">
        <w:rPr>
          <w:rFonts w:ascii="Arial" w:hAnsi="Arial" w:cs="Arial"/>
          <w:sz w:val="24"/>
          <w:szCs w:val="24"/>
        </w:rPr>
        <w:t>All charities should have transparency policies and procedures to protect against bribery and corruption. The</w:t>
      </w:r>
      <w:r w:rsidR="00242A42" w:rsidRPr="00606443">
        <w:rPr>
          <w:rFonts w:ascii="Arial" w:hAnsi="Arial" w:cs="Arial"/>
          <w:sz w:val="24"/>
          <w:szCs w:val="24"/>
        </w:rPr>
        <w:t xml:space="preserve"> charity </w:t>
      </w:r>
      <w:r w:rsidRPr="00606443">
        <w:rPr>
          <w:rFonts w:ascii="Arial" w:hAnsi="Arial" w:cs="Arial"/>
          <w:sz w:val="24"/>
          <w:szCs w:val="24"/>
        </w:rPr>
        <w:t>maintain</w:t>
      </w:r>
      <w:r w:rsidR="00242A42" w:rsidRPr="00606443">
        <w:rPr>
          <w:rFonts w:ascii="Arial" w:hAnsi="Arial" w:cs="Arial"/>
          <w:sz w:val="24"/>
          <w:szCs w:val="24"/>
        </w:rPr>
        <w:t xml:space="preserve">s </w:t>
      </w:r>
      <w:r w:rsidRPr="00606443">
        <w:rPr>
          <w:rFonts w:ascii="Arial" w:hAnsi="Arial" w:cs="Arial"/>
          <w:sz w:val="24"/>
          <w:szCs w:val="24"/>
        </w:rPr>
        <w:t>a register of interests for trustees to identify any </w:t>
      </w:r>
      <w:hyperlink r:id="rId14" w:history="1">
        <w:r w:rsidRPr="00606443">
          <w:rPr>
            <w:rStyle w:val="Hyperlink"/>
            <w:rFonts w:ascii="Arial" w:hAnsi="Arial" w:cs="Arial"/>
            <w:color w:val="auto"/>
            <w:sz w:val="24"/>
            <w:szCs w:val="24"/>
          </w:rPr>
          <w:t>conflict of interest</w:t>
        </w:r>
      </w:hyperlink>
      <w:r w:rsidR="00242A42" w:rsidRPr="00606443">
        <w:rPr>
          <w:rStyle w:val="Hyperlink"/>
          <w:rFonts w:ascii="Arial" w:hAnsi="Arial" w:cs="Arial"/>
          <w:color w:val="auto"/>
          <w:sz w:val="24"/>
          <w:szCs w:val="24"/>
        </w:rPr>
        <w:t xml:space="preserve"> </w:t>
      </w:r>
      <w:r w:rsidR="003878D0" w:rsidRPr="00606443">
        <w:rPr>
          <w:rStyle w:val="Hyperlink"/>
          <w:rFonts w:ascii="Arial" w:hAnsi="Arial" w:cs="Arial"/>
          <w:color w:val="auto"/>
          <w:sz w:val="24"/>
          <w:szCs w:val="24"/>
          <w:u w:val="none"/>
        </w:rPr>
        <w:t xml:space="preserve">, </w:t>
      </w:r>
      <w:r w:rsidR="001606B6" w:rsidRPr="00606443">
        <w:rPr>
          <w:rStyle w:val="Hyperlink"/>
          <w:rFonts w:ascii="Arial" w:hAnsi="Arial" w:cs="Arial"/>
          <w:color w:val="auto"/>
          <w:sz w:val="24"/>
          <w:szCs w:val="24"/>
          <w:u w:val="none"/>
        </w:rPr>
        <w:t>a policy on accepting hospitality</w:t>
      </w:r>
      <w:r w:rsidR="003878D0" w:rsidRPr="00606443">
        <w:rPr>
          <w:rStyle w:val="Hyperlink"/>
          <w:rFonts w:ascii="Arial" w:hAnsi="Arial" w:cs="Arial"/>
          <w:color w:val="auto"/>
          <w:sz w:val="24"/>
          <w:szCs w:val="24"/>
          <w:u w:val="none"/>
        </w:rPr>
        <w:t xml:space="preserve"> and a policy on the use of “facilitation payments”</w:t>
      </w:r>
      <w:r w:rsidR="001606B6" w:rsidRPr="00606443">
        <w:rPr>
          <w:rStyle w:val="Hyperlink"/>
          <w:rFonts w:ascii="Arial" w:hAnsi="Arial" w:cs="Arial"/>
          <w:color w:val="auto"/>
          <w:sz w:val="24"/>
          <w:szCs w:val="24"/>
          <w:u w:val="none"/>
        </w:rPr>
        <w:t xml:space="preserve">. </w:t>
      </w:r>
    </w:p>
    <w:p w14:paraId="59344B6C" w14:textId="77777777" w:rsidR="00E21203" w:rsidRPr="00606443" w:rsidRDefault="00E21203" w:rsidP="000F7B6E">
      <w:pPr>
        <w:spacing w:line="240" w:lineRule="auto"/>
        <w:contextualSpacing/>
        <w:rPr>
          <w:rFonts w:ascii="Arial" w:hAnsi="Arial" w:cs="Arial"/>
          <w:sz w:val="24"/>
          <w:szCs w:val="24"/>
        </w:rPr>
      </w:pPr>
    </w:p>
    <w:p w14:paraId="7BAE3972" w14:textId="77777777"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lastRenderedPageBreak/>
        <w:t>4. Internal financial controls for banking</w:t>
      </w:r>
    </w:p>
    <w:p w14:paraId="555839D1" w14:textId="77777777" w:rsidR="003878D0" w:rsidRPr="006634DC" w:rsidRDefault="003878D0" w:rsidP="000F7B6E">
      <w:pPr>
        <w:spacing w:line="240" w:lineRule="auto"/>
        <w:contextualSpacing/>
        <w:rPr>
          <w:rFonts w:ascii="Arial" w:hAnsi="Arial" w:cs="Arial"/>
          <w:sz w:val="24"/>
          <w:szCs w:val="24"/>
        </w:rPr>
      </w:pPr>
    </w:p>
    <w:p w14:paraId="65DEBDBA" w14:textId="77777777"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t>4.1 Bank and building society accounts</w:t>
      </w:r>
    </w:p>
    <w:p w14:paraId="2D217764" w14:textId="37CAFF39" w:rsidR="0092688D" w:rsidRDefault="003878D0" w:rsidP="000F7B6E">
      <w:pPr>
        <w:spacing w:line="240" w:lineRule="auto"/>
        <w:contextualSpacing/>
        <w:rPr>
          <w:rFonts w:ascii="Arial" w:hAnsi="Arial" w:cs="Arial"/>
          <w:sz w:val="24"/>
          <w:szCs w:val="24"/>
        </w:rPr>
      </w:pPr>
      <w:r>
        <w:rPr>
          <w:rFonts w:ascii="Arial" w:hAnsi="Arial" w:cs="Arial"/>
          <w:sz w:val="24"/>
          <w:szCs w:val="24"/>
        </w:rPr>
        <w:t xml:space="preserve">The </w:t>
      </w:r>
      <w:r w:rsidR="0092688D" w:rsidRPr="006634DC">
        <w:rPr>
          <w:rFonts w:ascii="Arial" w:hAnsi="Arial" w:cs="Arial"/>
          <w:sz w:val="24"/>
          <w:szCs w:val="24"/>
        </w:rPr>
        <w:t>charity</w:t>
      </w:r>
      <w:r>
        <w:rPr>
          <w:rFonts w:ascii="Arial" w:hAnsi="Arial" w:cs="Arial"/>
          <w:sz w:val="24"/>
          <w:szCs w:val="24"/>
        </w:rPr>
        <w:t xml:space="preserve"> uses b</w:t>
      </w:r>
      <w:r w:rsidR="0092688D" w:rsidRPr="006634DC">
        <w:rPr>
          <w:rFonts w:ascii="Arial" w:hAnsi="Arial" w:cs="Arial"/>
          <w:sz w:val="24"/>
          <w:szCs w:val="24"/>
        </w:rPr>
        <w:t>ank account</w:t>
      </w:r>
      <w:r>
        <w:rPr>
          <w:rFonts w:ascii="Arial" w:hAnsi="Arial" w:cs="Arial"/>
          <w:sz w:val="24"/>
          <w:szCs w:val="24"/>
        </w:rPr>
        <w:t xml:space="preserve">s to help </w:t>
      </w:r>
      <w:r w:rsidR="0092688D" w:rsidRPr="006634DC">
        <w:rPr>
          <w:rFonts w:ascii="Arial" w:hAnsi="Arial" w:cs="Arial"/>
          <w:sz w:val="24"/>
          <w:szCs w:val="24"/>
        </w:rPr>
        <w:t xml:space="preserve">protect </w:t>
      </w:r>
      <w:r>
        <w:rPr>
          <w:rFonts w:ascii="Arial" w:hAnsi="Arial" w:cs="Arial"/>
          <w:sz w:val="24"/>
          <w:szCs w:val="24"/>
        </w:rPr>
        <w:t>the</w:t>
      </w:r>
      <w:r w:rsidR="0092688D" w:rsidRPr="006634DC">
        <w:rPr>
          <w:rFonts w:ascii="Arial" w:hAnsi="Arial" w:cs="Arial"/>
          <w:sz w:val="24"/>
          <w:szCs w:val="24"/>
        </w:rPr>
        <w:t xml:space="preserve"> charity’s money and enables </w:t>
      </w:r>
      <w:r>
        <w:rPr>
          <w:rFonts w:ascii="Arial" w:hAnsi="Arial" w:cs="Arial"/>
          <w:sz w:val="24"/>
          <w:szCs w:val="24"/>
        </w:rPr>
        <w:t>it</w:t>
      </w:r>
      <w:r w:rsidR="0092688D" w:rsidRPr="006634DC">
        <w:rPr>
          <w:rFonts w:ascii="Arial" w:hAnsi="Arial" w:cs="Arial"/>
          <w:sz w:val="24"/>
          <w:szCs w:val="24"/>
        </w:rPr>
        <w:t xml:space="preserve"> to operate in a secure way. </w:t>
      </w:r>
      <w:r>
        <w:rPr>
          <w:rFonts w:ascii="Arial" w:hAnsi="Arial" w:cs="Arial"/>
          <w:sz w:val="24"/>
          <w:szCs w:val="24"/>
        </w:rPr>
        <w:t xml:space="preserve">Our bank </w:t>
      </w:r>
      <w:r w:rsidR="0092688D" w:rsidRPr="006634DC">
        <w:rPr>
          <w:rFonts w:ascii="Arial" w:hAnsi="Arial" w:cs="Arial"/>
          <w:sz w:val="24"/>
          <w:szCs w:val="24"/>
        </w:rPr>
        <w:t xml:space="preserve">accounts </w:t>
      </w:r>
      <w:r>
        <w:rPr>
          <w:rFonts w:ascii="Arial" w:hAnsi="Arial" w:cs="Arial"/>
          <w:sz w:val="24"/>
          <w:szCs w:val="24"/>
        </w:rPr>
        <w:t>are</w:t>
      </w:r>
      <w:r w:rsidR="0092688D" w:rsidRPr="006634DC">
        <w:rPr>
          <w:rFonts w:ascii="Arial" w:hAnsi="Arial" w:cs="Arial"/>
          <w:sz w:val="24"/>
          <w:szCs w:val="24"/>
        </w:rPr>
        <w:t xml:space="preserve"> in the name of </w:t>
      </w:r>
      <w:r>
        <w:rPr>
          <w:rFonts w:ascii="Arial" w:hAnsi="Arial" w:cs="Arial"/>
          <w:sz w:val="24"/>
          <w:szCs w:val="24"/>
        </w:rPr>
        <w:t>the</w:t>
      </w:r>
      <w:r w:rsidR="0092688D" w:rsidRPr="006634DC">
        <w:rPr>
          <w:rFonts w:ascii="Arial" w:hAnsi="Arial" w:cs="Arial"/>
          <w:sz w:val="24"/>
          <w:szCs w:val="24"/>
        </w:rPr>
        <w:t xml:space="preserve"> charity</w:t>
      </w:r>
      <w:r>
        <w:rPr>
          <w:rFonts w:ascii="Arial" w:hAnsi="Arial" w:cs="Arial"/>
          <w:sz w:val="24"/>
          <w:szCs w:val="24"/>
        </w:rPr>
        <w:t xml:space="preserve"> </w:t>
      </w:r>
      <w:r w:rsidR="0092688D" w:rsidRPr="006634DC">
        <w:rPr>
          <w:rFonts w:ascii="Arial" w:hAnsi="Arial" w:cs="Arial"/>
          <w:sz w:val="24"/>
          <w:szCs w:val="24"/>
        </w:rPr>
        <w:t xml:space="preserve">as written in </w:t>
      </w:r>
      <w:r>
        <w:rPr>
          <w:rFonts w:ascii="Arial" w:hAnsi="Arial" w:cs="Arial"/>
          <w:sz w:val="24"/>
          <w:szCs w:val="24"/>
        </w:rPr>
        <w:t>our</w:t>
      </w:r>
      <w:r w:rsidR="0092688D" w:rsidRPr="006634DC">
        <w:rPr>
          <w:rFonts w:ascii="Arial" w:hAnsi="Arial" w:cs="Arial"/>
          <w:sz w:val="24"/>
          <w:szCs w:val="24"/>
        </w:rPr>
        <w:t xml:space="preserve"> governing document.</w:t>
      </w:r>
    </w:p>
    <w:p w14:paraId="084B26BD" w14:textId="77777777" w:rsidR="003878D0" w:rsidRPr="006634DC" w:rsidRDefault="003878D0" w:rsidP="000F7B6E">
      <w:pPr>
        <w:spacing w:line="240" w:lineRule="auto"/>
        <w:contextualSpacing/>
        <w:rPr>
          <w:rFonts w:ascii="Arial" w:hAnsi="Arial" w:cs="Arial"/>
          <w:sz w:val="24"/>
          <w:szCs w:val="24"/>
        </w:rPr>
      </w:pPr>
    </w:p>
    <w:p w14:paraId="0F097725" w14:textId="77777777" w:rsidR="00DA0C03" w:rsidRDefault="0092688D" w:rsidP="000F7B6E">
      <w:pPr>
        <w:spacing w:line="240" w:lineRule="auto"/>
        <w:contextualSpacing/>
        <w:rPr>
          <w:rFonts w:ascii="Arial" w:hAnsi="Arial" w:cs="Arial"/>
          <w:sz w:val="24"/>
          <w:szCs w:val="24"/>
        </w:rPr>
      </w:pPr>
      <w:r w:rsidRPr="006634DC">
        <w:rPr>
          <w:rFonts w:ascii="Arial" w:hAnsi="Arial" w:cs="Arial"/>
          <w:sz w:val="24"/>
          <w:szCs w:val="24"/>
        </w:rPr>
        <w:t xml:space="preserve">The opening or closing of accounts </w:t>
      </w:r>
      <w:r w:rsidR="003878D0">
        <w:rPr>
          <w:rFonts w:ascii="Arial" w:hAnsi="Arial" w:cs="Arial"/>
          <w:sz w:val="24"/>
          <w:szCs w:val="24"/>
        </w:rPr>
        <w:t xml:space="preserve">is </w:t>
      </w:r>
      <w:r w:rsidRPr="006634DC">
        <w:rPr>
          <w:rFonts w:ascii="Arial" w:hAnsi="Arial" w:cs="Arial"/>
          <w:sz w:val="24"/>
          <w:szCs w:val="24"/>
        </w:rPr>
        <w:t>authorised by the whole trustee body</w:t>
      </w:r>
      <w:r w:rsidR="00DA0C03">
        <w:rPr>
          <w:rFonts w:ascii="Arial" w:hAnsi="Arial" w:cs="Arial"/>
          <w:sz w:val="24"/>
          <w:szCs w:val="24"/>
        </w:rPr>
        <w:t>.</w:t>
      </w:r>
    </w:p>
    <w:p w14:paraId="010D27B5" w14:textId="140C4EAC" w:rsidR="0092688D" w:rsidRPr="006634DC" w:rsidRDefault="0092688D" w:rsidP="000F7B6E">
      <w:pPr>
        <w:spacing w:line="240" w:lineRule="auto"/>
        <w:contextualSpacing/>
        <w:rPr>
          <w:rFonts w:ascii="Arial" w:hAnsi="Arial" w:cs="Arial"/>
          <w:sz w:val="24"/>
          <w:szCs w:val="24"/>
        </w:rPr>
      </w:pPr>
    </w:p>
    <w:p w14:paraId="5434E632" w14:textId="5E3762A4" w:rsidR="0092688D" w:rsidRDefault="00DA0C03" w:rsidP="000F7B6E">
      <w:pPr>
        <w:spacing w:line="240" w:lineRule="auto"/>
        <w:contextualSpacing/>
        <w:rPr>
          <w:rFonts w:ascii="Arial" w:hAnsi="Arial" w:cs="Arial"/>
          <w:sz w:val="24"/>
          <w:szCs w:val="24"/>
        </w:rPr>
      </w:pPr>
      <w:r>
        <w:rPr>
          <w:rFonts w:ascii="Arial" w:hAnsi="Arial" w:cs="Arial"/>
          <w:sz w:val="24"/>
          <w:szCs w:val="24"/>
        </w:rPr>
        <w:t xml:space="preserve">We keep under </w:t>
      </w:r>
      <w:r w:rsidR="0092688D" w:rsidRPr="006634DC">
        <w:rPr>
          <w:rFonts w:ascii="Arial" w:hAnsi="Arial" w:cs="Arial"/>
          <w:sz w:val="24"/>
          <w:szCs w:val="24"/>
        </w:rPr>
        <w:t xml:space="preserve">review the costs and benefits of </w:t>
      </w:r>
      <w:r>
        <w:rPr>
          <w:rFonts w:ascii="Arial" w:hAnsi="Arial" w:cs="Arial"/>
          <w:sz w:val="24"/>
          <w:szCs w:val="24"/>
        </w:rPr>
        <w:t>the</w:t>
      </w:r>
      <w:r w:rsidR="0092688D" w:rsidRPr="006634DC">
        <w:rPr>
          <w:rFonts w:ascii="Arial" w:hAnsi="Arial" w:cs="Arial"/>
          <w:sz w:val="24"/>
          <w:szCs w:val="24"/>
        </w:rPr>
        <w:t xml:space="preserve"> charity’s accounts, checking that any charges and interest rates are competitive</w:t>
      </w:r>
      <w:r>
        <w:rPr>
          <w:rFonts w:ascii="Arial" w:hAnsi="Arial" w:cs="Arial"/>
          <w:sz w:val="24"/>
          <w:szCs w:val="24"/>
        </w:rPr>
        <w:t xml:space="preserve"> and that our </w:t>
      </w:r>
      <w:r w:rsidR="0092688D" w:rsidRPr="006634DC">
        <w:rPr>
          <w:rFonts w:ascii="Arial" w:hAnsi="Arial" w:cs="Arial"/>
          <w:sz w:val="24"/>
          <w:szCs w:val="24"/>
        </w:rPr>
        <w:t xml:space="preserve">bank </w:t>
      </w:r>
      <w:r>
        <w:rPr>
          <w:rFonts w:ascii="Arial" w:hAnsi="Arial" w:cs="Arial"/>
          <w:sz w:val="24"/>
          <w:szCs w:val="24"/>
        </w:rPr>
        <w:t xml:space="preserve">continues to be </w:t>
      </w:r>
      <w:r w:rsidR="0092688D" w:rsidRPr="006634DC">
        <w:rPr>
          <w:rFonts w:ascii="Arial" w:hAnsi="Arial" w:cs="Arial"/>
          <w:sz w:val="24"/>
          <w:szCs w:val="24"/>
        </w:rPr>
        <w:t>regulated by the Prudential Regulation Authority</w:t>
      </w:r>
      <w:r>
        <w:rPr>
          <w:rFonts w:ascii="Arial" w:hAnsi="Arial" w:cs="Arial"/>
          <w:sz w:val="24"/>
          <w:szCs w:val="24"/>
        </w:rPr>
        <w:t>.</w:t>
      </w:r>
    </w:p>
    <w:p w14:paraId="01743D24" w14:textId="77777777" w:rsidR="00DA0C03" w:rsidRPr="006634DC" w:rsidRDefault="00DA0C03" w:rsidP="000F7B6E">
      <w:pPr>
        <w:spacing w:line="240" w:lineRule="auto"/>
        <w:contextualSpacing/>
        <w:rPr>
          <w:rFonts w:ascii="Arial" w:hAnsi="Arial" w:cs="Arial"/>
          <w:sz w:val="24"/>
          <w:szCs w:val="24"/>
        </w:rPr>
      </w:pPr>
    </w:p>
    <w:p w14:paraId="0C6FF751" w14:textId="75F7AB78" w:rsidR="0092688D" w:rsidRDefault="00DA0C03" w:rsidP="000F7B6E">
      <w:pPr>
        <w:spacing w:line="240" w:lineRule="auto"/>
        <w:contextualSpacing/>
        <w:rPr>
          <w:rFonts w:ascii="Arial" w:hAnsi="Arial" w:cs="Arial"/>
          <w:sz w:val="24"/>
          <w:szCs w:val="24"/>
        </w:rPr>
      </w:pPr>
      <w:r>
        <w:rPr>
          <w:rFonts w:ascii="Arial" w:hAnsi="Arial" w:cs="Arial"/>
          <w:sz w:val="24"/>
          <w:szCs w:val="24"/>
        </w:rPr>
        <w:t>The bank mandate calls for any two of four authorised signatories to make transactions which p</w:t>
      </w:r>
      <w:r w:rsidR="0092688D" w:rsidRPr="006634DC">
        <w:rPr>
          <w:rFonts w:ascii="Arial" w:hAnsi="Arial" w:cs="Arial"/>
          <w:sz w:val="24"/>
          <w:szCs w:val="24"/>
        </w:rPr>
        <w:t>revent</w:t>
      </w:r>
      <w:r>
        <w:rPr>
          <w:rFonts w:ascii="Arial" w:hAnsi="Arial" w:cs="Arial"/>
          <w:sz w:val="24"/>
          <w:szCs w:val="24"/>
        </w:rPr>
        <w:t>s</w:t>
      </w:r>
      <w:r w:rsidR="0092688D" w:rsidRPr="006634DC">
        <w:rPr>
          <w:rFonts w:ascii="Arial" w:hAnsi="Arial" w:cs="Arial"/>
          <w:sz w:val="24"/>
          <w:szCs w:val="24"/>
        </w:rPr>
        <w:t xml:space="preserve"> any single person from being able to control charity funds exclusively</w:t>
      </w:r>
      <w:r>
        <w:rPr>
          <w:rFonts w:ascii="Arial" w:hAnsi="Arial" w:cs="Arial"/>
          <w:sz w:val="24"/>
          <w:szCs w:val="24"/>
        </w:rPr>
        <w:t>.</w:t>
      </w:r>
    </w:p>
    <w:p w14:paraId="1A2C8F69" w14:textId="77777777" w:rsidR="00DA0C03" w:rsidRPr="006634DC" w:rsidRDefault="00DA0C03" w:rsidP="000F7B6E">
      <w:pPr>
        <w:spacing w:line="240" w:lineRule="auto"/>
        <w:contextualSpacing/>
        <w:rPr>
          <w:rFonts w:ascii="Arial" w:hAnsi="Arial" w:cs="Arial"/>
          <w:sz w:val="24"/>
          <w:szCs w:val="24"/>
        </w:rPr>
      </w:pPr>
    </w:p>
    <w:p w14:paraId="7009B246" w14:textId="77777777" w:rsidR="00C437AE" w:rsidRDefault="00DA0C03" w:rsidP="000F7B6E">
      <w:pPr>
        <w:spacing w:line="240" w:lineRule="auto"/>
        <w:contextualSpacing/>
        <w:rPr>
          <w:rFonts w:ascii="Arial" w:hAnsi="Arial" w:cs="Arial"/>
          <w:sz w:val="24"/>
          <w:szCs w:val="24"/>
        </w:rPr>
      </w:pPr>
      <w:r>
        <w:rPr>
          <w:rFonts w:ascii="Arial" w:hAnsi="Arial" w:cs="Arial"/>
          <w:sz w:val="24"/>
          <w:szCs w:val="24"/>
        </w:rPr>
        <w:t xml:space="preserve">Bank </w:t>
      </w:r>
      <w:r w:rsidR="0092688D" w:rsidRPr="006634DC">
        <w:rPr>
          <w:rFonts w:ascii="Arial" w:hAnsi="Arial" w:cs="Arial"/>
          <w:sz w:val="24"/>
          <w:szCs w:val="24"/>
        </w:rPr>
        <w:t xml:space="preserve">transfers </w:t>
      </w:r>
      <w:r>
        <w:rPr>
          <w:rFonts w:ascii="Arial" w:hAnsi="Arial" w:cs="Arial"/>
          <w:sz w:val="24"/>
          <w:szCs w:val="24"/>
        </w:rPr>
        <w:t xml:space="preserve">are approved at a meeting of the trustee body </w:t>
      </w:r>
      <w:r w:rsidR="0092688D" w:rsidRPr="006634DC">
        <w:rPr>
          <w:rFonts w:ascii="Arial" w:hAnsi="Arial" w:cs="Arial"/>
          <w:sz w:val="24"/>
          <w:szCs w:val="24"/>
        </w:rPr>
        <w:t>and payments</w:t>
      </w:r>
      <w:r>
        <w:rPr>
          <w:rFonts w:ascii="Arial" w:hAnsi="Arial" w:cs="Arial"/>
          <w:sz w:val="24"/>
          <w:szCs w:val="24"/>
        </w:rPr>
        <w:t xml:space="preserve"> made in line with agreed policy (for example party deposit refunds)</w:t>
      </w:r>
      <w:r w:rsidR="00C437AE">
        <w:rPr>
          <w:rFonts w:ascii="Arial" w:hAnsi="Arial" w:cs="Arial"/>
          <w:sz w:val="24"/>
          <w:szCs w:val="24"/>
        </w:rPr>
        <w:t xml:space="preserve"> or spending decisions made by the trustee body.</w:t>
      </w:r>
    </w:p>
    <w:p w14:paraId="5893999A" w14:textId="77777777" w:rsidR="00C437AE" w:rsidRDefault="00C437AE" w:rsidP="000F7B6E">
      <w:pPr>
        <w:spacing w:line="240" w:lineRule="auto"/>
        <w:contextualSpacing/>
        <w:rPr>
          <w:rFonts w:ascii="Arial" w:hAnsi="Arial" w:cs="Arial"/>
          <w:sz w:val="24"/>
          <w:szCs w:val="24"/>
        </w:rPr>
      </w:pPr>
    </w:p>
    <w:p w14:paraId="57C76D67" w14:textId="505F299F" w:rsidR="0092688D" w:rsidRDefault="00C437AE" w:rsidP="000F7B6E">
      <w:pPr>
        <w:spacing w:line="240" w:lineRule="auto"/>
        <w:contextualSpacing/>
        <w:rPr>
          <w:rFonts w:ascii="Arial" w:hAnsi="Arial" w:cs="Arial"/>
          <w:sz w:val="24"/>
          <w:szCs w:val="24"/>
        </w:rPr>
      </w:pPr>
      <w:r>
        <w:rPr>
          <w:rFonts w:ascii="Arial" w:hAnsi="Arial" w:cs="Arial"/>
          <w:sz w:val="24"/>
          <w:szCs w:val="24"/>
        </w:rPr>
        <w:t>A</w:t>
      </w:r>
      <w:r w:rsidR="0092688D" w:rsidRPr="006634DC">
        <w:rPr>
          <w:rFonts w:ascii="Arial" w:hAnsi="Arial" w:cs="Arial"/>
          <w:sz w:val="24"/>
          <w:szCs w:val="24"/>
        </w:rPr>
        <w:t xml:space="preserve">ccounting records and bank statements are compared each month </w:t>
      </w:r>
      <w:r>
        <w:rPr>
          <w:rFonts w:ascii="Arial" w:hAnsi="Arial" w:cs="Arial"/>
          <w:sz w:val="24"/>
          <w:szCs w:val="24"/>
        </w:rPr>
        <w:t xml:space="preserve">by the Treasurer and reviewed by the Chair </w:t>
      </w:r>
      <w:r w:rsidR="0092688D" w:rsidRPr="006634DC">
        <w:rPr>
          <w:rFonts w:ascii="Arial" w:hAnsi="Arial" w:cs="Arial"/>
          <w:sz w:val="24"/>
          <w:szCs w:val="24"/>
        </w:rPr>
        <w:t>to make sure they reconcile</w:t>
      </w:r>
      <w:r>
        <w:rPr>
          <w:rFonts w:ascii="Arial" w:hAnsi="Arial" w:cs="Arial"/>
          <w:sz w:val="24"/>
          <w:szCs w:val="24"/>
        </w:rPr>
        <w:t>. Any discrepancies are investigated and, where they are not the result of a simple arithmetic mistake, brought to the attention of the trustee body for discussion and decision on action to be taken.</w:t>
      </w:r>
    </w:p>
    <w:p w14:paraId="5E3D574D" w14:textId="77777777" w:rsidR="00C437AE" w:rsidRPr="006634DC" w:rsidRDefault="00C437AE" w:rsidP="000F7B6E">
      <w:pPr>
        <w:spacing w:line="240" w:lineRule="auto"/>
        <w:contextualSpacing/>
        <w:rPr>
          <w:rFonts w:ascii="Arial" w:hAnsi="Arial" w:cs="Arial"/>
          <w:sz w:val="24"/>
          <w:szCs w:val="24"/>
        </w:rPr>
      </w:pPr>
    </w:p>
    <w:p w14:paraId="20FBD2C1" w14:textId="3AC549CF" w:rsidR="0092688D" w:rsidRDefault="00C437AE" w:rsidP="000F7B6E">
      <w:pPr>
        <w:spacing w:line="240" w:lineRule="auto"/>
        <w:contextualSpacing/>
        <w:rPr>
          <w:rFonts w:ascii="Arial" w:hAnsi="Arial" w:cs="Arial"/>
          <w:sz w:val="24"/>
          <w:szCs w:val="24"/>
        </w:rPr>
      </w:pPr>
      <w:r>
        <w:rPr>
          <w:rFonts w:ascii="Arial" w:hAnsi="Arial" w:cs="Arial"/>
          <w:sz w:val="24"/>
          <w:szCs w:val="24"/>
        </w:rPr>
        <w:t>We d</w:t>
      </w:r>
      <w:r w:rsidR="0092688D" w:rsidRPr="006634DC">
        <w:rPr>
          <w:rFonts w:ascii="Arial" w:hAnsi="Arial" w:cs="Arial"/>
          <w:sz w:val="24"/>
          <w:szCs w:val="24"/>
        </w:rPr>
        <w:t xml:space="preserve">o not allow </w:t>
      </w:r>
      <w:r>
        <w:rPr>
          <w:rFonts w:ascii="Arial" w:hAnsi="Arial" w:cs="Arial"/>
          <w:sz w:val="24"/>
          <w:szCs w:val="24"/>
        </w:rPr>
        <w:t>the</w:t>
      </w:r>
      <w:r w:rsidR="0092688D" w:rsidRPr="006634DC">
        <w:rPr>
          <w:rFonts w:ascii="Arial" w:hAnsi="Arial" w:cs="Arial"/>
          <w:sz w:val="24"/>
          <w:szCs w:val="24"/>
        </w:rPr>
        <w:t xml:space="preserve"> charity’s bank accounts to be used for any individuals’, or third parties’, private use.</w:t>
      </w:r>
    </w:p>
    <w:p w14:paraId="4136D60B" w14:textId="77777777" w:rsidR="00C437AE" w:rsidRPr="006634DC" w:rsidRDefault="00C437AE" w:rsidP="000F7B6E">
      <w:pPr>
        <w:spacing w:line="240" w:lineRule="auto"/>
        <w:contextualSpacing/>
        <w:rPr>
          <w:rFonts w:ascii="Arial" w:hAnsi="Arial" w:cs="Arial"/>
          <w:sz w:val="24"/>
          <w:szCs w:val="24"/>
        </w:rPr>
      </w:pPr>
    </w:p>
    <w:p w14:paraId="27DFB206" w14:textId="041AC321" w:rsidR="0092688D" w:rsidRPr="006634DC" w:rsidRDefault="00C437AE" w:rsidP="000F7B6E">
      <w:pPr>
        <w:spacing w:line="240" w:lineRule="auto"/>
        <w:contextualSpacing/>
        <w:rPr>
          <w:rFonts w:ascii="Arial" w:hAnsi="Arial" w:cs="Arial"/>
          <w:sz w:val="24"/>
          <w:szCs w:val="24"/>
        </w:rPr>
      </w:pPr>
      <w:r>
        <w:rPr>
          <w:rFonts w:ascii="Arial" w:hAnsi="Arial" w:cs="Arial"/>
          <w:sz w:val="24"/>
          <w:szCs w:val="24"/>
        </w:rPr>
        <w:t>The</w:t>
      </w:r>
      <w:r w:rsidR="0092688D" w:rsidRPr="006634DC">
        <w:rPr>
          <w:rFonts w:ascii="Arial" w:hAnsi="Arial" w:cs="Arial"/>
          <w:sz w:val="24"/>
          <w:szCs w:val="24"/>
        </w:rPr>
        <w:t xml:space="preserve"> bank mandate set</w:t>
      </w:r>
      <w:r>
        <w:rPr>
          <w:rFonts w:ascii="Arial" w:hAnsi="Arial" w:cs="Arial"/>
          <w:sz w:val="24"/>
          <w:szCs w:val="24"/>
        </w:rPr>
        <w:t>s</w:t>
      </w:r>
      <w:r w:rsidR="0092688D" w:rsidRPr="006634DC">
        <w:rPr>
          <w:rFonts w:ascii="Arial" w:hAnsi="Arial" w:cs="Arial"/>
          <w:sz w:val="24"/>
          <w:szCs w:val="24"/>
        </w:rPr>
        <w:t xml:space="preserve"> out who in the charity is authorised to manage the charity’s bank accounts. </w:t>
      </w:r>
      <w:r>
        <w:rPr>
          <w:rFonts w:ascii="Arial" w:hAnsi="Arial" w:cs="Arial"/>
          <w:sz w:val="24"/>
          <w:szCs w:val="24"/>
        </w:rPr>
        <w:t xml:space="preserve">We maintain a </w:t>
      </w:r>
      <w:r w:rsidR="0092688D" w:rsidRPr="006634DC">
        <w:rPr>
          <w:rFonts w:ascii="Arial" w:hAnsi="Arial" w:cs="Arial"/>
          <w:sz w:val="24"/>
          <w:szCs w:val="24"/>
        </w:rPr>
        <w:t xml:space="preserve">clear record of who is named on </w:t>
      </w:r>
      <w:r>
        <w:rPr>
          <w:rFonts w:ascii="Arial" w:hAnsi="Arial" w:cs="Arial"/>
          <w:sz w:val="24"/>
          <w:szCs w:val="24"/>
        </w:rPr>
        <w:t>the</w:t>
      </w:r>
      <w:r w:rsidR="0092688D" w:rsidRPr="006634DC">
        <w:rPr>
          <w:rFonts w:ascii="Arial" w:hAnsi="Arial" w:cs="Arial"/>
          <w:sz w:val="24"/>
          <w:szCs w:val="24"/>
        </w:rPr>
        <w:t xml:space="preserve"> charity’s bank mandate</w:t>
      </w:r>
      <w:r>
        <w:rPr>
          <w:rFonts w:ascii="Arial" w:hAnsi="Arial" w:cs="Arial"/>
          <w:sz w:val="24"/>
          <w:szCs w:val="24"/>
        </w:rPr>
        <w:t xml:space="preserve">, </w:t>
      </w:r>
    </w:p>
    <w:p w14:paraId="4BBD63B9" w14:textId="2B2F0C21" w:rsidR="0092688D" w:rsidRDefault="0092688D" w:rsidP="000F7B6E">
      <w:pPr>
        <w:spacing w:line="240" w:lineRule="auto"/>
        <w:contextualSpacing/>
        <w:rPr>
          <w:rFonts w:ascii="Arial" w:hAnsi="Arial" w:cs="Arial"/>
          <w:sz w:val="24"/>
          <w:szCs w:val="24"/>
        </w:rPr>
      </w:pPr>
      <w:r w:rsidRPr="006634DC">
        <w:rPr>
          <w:rFonts w:ascii="Arial" w:hAnsi="Arial" w:cs="Arial"/>
          <w:sz w:val="24"/>
          <w:szCs w:val="24"/>
        </w:rPr>
        <w:t xml:space="preserve">regularly review whether the bank mandate is appropriate for </w:t>
      </w:r>
      <w:r w:rsidR="00A568F2">
        <w:rPr>
          <w:rFonts w:ascii="Arial" w:hAnsi="Arial" w:cs="Arial"/>
          <w:sz w:val="24"/>
          <w:szCs w:val="24"/>
        </w:rPr>
        <w:t>the</w:t>
      </w:r>
      <w:r w:rsidRPr="006634DC">
        <w:rPr>
          <w:rFonts w:ascii="Arial" w:hAnsi="Arial" w:cs="Arial"/>
          <w:sz w:val="24"/>
          <w:szCs w:val="24"/>
        </w:rPr>
        <w:t xml:space="preserve"> charity</w:t>
      </w:r>
      <w:r w:rsidR="00A568F2">
        <w:rPr>
          <w:rFonts w:ascii="Arial" w:hAnsi="Arial" w:cs="Arial"/>
          <w:sz w:val="24"/>
          <w:szCs w:val="24"/>
        </w:rPr>
        <w:t xml:space="preserve"> and ensure that any trustee changes are reported to the bank.</w:t>
      </w:r>
    </w:p>
    <w:p w14:paraId="2C94A18F" w14:textId="77777777" w:rsidR="00A568F2" w:rsidRPr="006634DC" w:rsidRDefault="00A568F2" w:rsidP="000F7B6E">
      <w:pPr>
        <w:spacing w:line="240" w:lineRule="auto"/>
        <w:contextualSpacing/>
        <w:rPr>
          <w:rFonts w:ascii="Arial" w:hAnsi="Arial" w:cs="Arial"/>
          <w:sz w:val="24"/>
          <w:szCs w:val="24"/>
        </w:rPr>
      </w:pPr>
    </w:p>
    <w:p w14:paraId="2872BCFC" w14:textId="519425A9" w:rsidR="0092688D" w:rsidRPr="006634DC" w:rsidRDefault="00A568F2" w:rsidP="000F7B6E">
      <w:pPr>
        <w:spacing w:line="240" w:lineRule="auto"/>
        <w:contextualSpacing/>
        <w:rPr>
          <w:rFonts w:ascii="Arial" w:hAnsi="Arial" w:cs="Arial"/>
          <w:sz w:val="24"/>
          <w:szCs w:val="24"/>
        </w:rPr>
      </w:pPr>
      <w:r>
        <w:rPr>
          <w:rFonts w:ascii="Arial" w:hAnsi="Arial" w:cs="Arial"/>
          <w:sz w:val="24"/>
          <w:szCs w:val="24"/>
        </w:rPr>
        <w:t xml:space="preserve">The bank </w:t>
      </w:r>
      <w:r w:rsidR="0092688D" w:rsidRPr="006634DC">
        <w:rPr>
          <w:rFonts w:ascii="Arial" w:hAnsi="Arial" w:cs="Arial"/>
          <w:sz w:val="24"/>
          <w:szCs w:val="24"/>
        </w:rPr>
        <w:t>require</w:t>
      </w:r>
      <w:r>
        <w:rPr>
          <w:rFonts w:ascii="Arial" w:hAnsi="Arial" w:cs="Arial"/>
          <w:sz w:val="24"/>
          <w:szCs w:val="24"/>
        </w:rPr>
        <w:t>s</w:t>
      </w:r>
      <w:r w:rsidR="0092688D" w:rsidRPr="006634DC">
        <w:rPr>
          <w:rFonts w:ascii="Arial" w:hAnsi="Arial" w:cs="Arial"/>
          <w:sz w:val="24"/>
          <w:szCs w:val="24"/>
        </w:rPr>
        <w:t xml:space="preserve"> dual authorisation to set up or change any </w:t>
      </w:r>
      <w:r>
        <w:rPr>
          <w:rFonts w:ascii="Arial" w:hAnsi="Arial" w:cs="Arial"/>
          <w:sz w:val="24"/>
          <w:szCs w:val="24"/>
        </w:rPr>
        <w:t xml:space="preserve">aspect of the </w:t>
      </w:r>
      <w:r w:rsidR="0092688D" w:rsidRPr="006634DC">
        <w:rPr>
          <w:rFonts w:ascii="Arial" w:hAnsi="Arial" w:cs="Arial"/>
          <w:sz w:val="24"/>
          <w:szCs w:val="24"/>
        </w:rPr>
        <w:t>bank mandate</w:t>
      </w:r>
      <w:r>
        <w:rPr>
          <w:rFonts w:ascii="Arial" w:hAnsi="Arial" w:cs="Arial"/>
          <w:sz w:val="24"/>
          <w:szCs w:val="24"/>
        </w:rPr>
        <w:t xml:space="preserve"> or to make any changes to the charity’s account details</w:t>
      </w:r>
      <w:r w:rsidR="0092688D" w:rsidRPr="006634DC">
        <w:rPr>
          <w:rFonts w:ascii="Arial" w:hAnsi="Arial" w:cs="Arial"/>
          <w:sz w:val="24"/>
          <w:szCs w:val="24"/>
        </w:rPr>
        <w:t xml:space="preserve">. The second person authorising any changes to the bank mandate </w:t>
      </w:r>
      <w:r>
        <w:rPr>
          <w:rFonts w:ascii="Arial" w:hAnsi="Arial" w:cs="Arial"/>
          <w:sz w:val="24"/>
          <w:szCs w:val="24"/>
        </w:rPr>
        <w:t xml:space="preserve">is always </w:t>
      </w:r>
      <w:r w:rsidR="0092688D" w:rsidRPr="006634DC">
        <w:rPr>
          <w:rFonts w:ascii="Arial" w:hAnsi="Arial" w:cs="Arial"/>
          <w:sz w:val="24"/>
          <w:szCs w:val="24"/>
        </w:rPr>
        <w:t>a trustee</w:t>
      </w:r>
      <w:r>
        <w:rPr>
          <w:rFonts w:ascii="Arial" w:hAnsi="Arial" w:cs="Arial"/>
          <w:sz w:val="24"/>
          <w:szCs w:val="24"/>
        </w:rPr>
        <w:t xml:space="preserve">. </w:t>
      </w:r>
    </w:p>
    <w:p w14:paraId="2DC7ECFE" w14:textId="77777777" w:rsidR="00A568F2" w:rsidRDefault="00A568F2" w:rsidP="000F7B6E">
      <w:pPr>
        <w:spacing w:line="240" w:lineRule="auto"/>
        <w:contextualSpacing/>
        <w:rPr>
          <w:rFonts w:ascii="Arial" w:hAnsi="Arial" w:cs="Arial"/>
          <w:sz w:val="24"/>
          <w:szCs w:val="24"/>
        </w:rPr>
      </w:pPr>
    </w:p>
    <w:p w14:paraId="254065C3" w14:textId="3B75B5B0"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t>4.2 Online banking</w:t>
      </w:r>
    </w:p>
    <w:p w14:paraId="59E0428D" w14:textId="1A51E678" w:rsidR="0092688D" w:rsidRDefault="00A568F2" w:rsidP="000F7B6E">
      <w:pPr>
        <w:spacing w:line="240" w:lineRule="auto"/>
        <w:contextualSpacing/>
        <w:rPr>
          <w:rFonts w:ascii="Arial" w:hAnsi="Arial" w:cs="Arial"/>
          <w:sz w:val="24"/>
          <w:szCs w:val="24"/>
        </w:rPr>
      </w:pPr>
      <w:r>
        <w:rPr>
          <w:rFonts w:ascii="Arial" w:hAnsi="Arial" w:cs="Arial"/>
          <w:sz w:val="24"/>
          <w:szCs w:val="24"/>
        </w:rPr>
        <w:t xml:space="preserve">We </w:t>
      </w:r>
      <w:r w:rsidR="0092688D" w:rsidRPr="006634DC">
        <w:rPr>
          <w:rFonts w:ascii="Arial" w:hAnsi="Arial" w:cs="Arial"/>
          <w:sz w:val="24"/>
          <w:szCs w:val="24"/>
        </w:rPr>
        <w:t xml:space="preserve">use a dual-authorisation system for </w:t>
      </w:r>
      <w:r>
        <w:rPr>
          <w:rFonts w:ascii="Arial" w:hAnsi="Arial" w:cs="Arial"/>
          <w:sz w:val="24"/>
          <w:szCs w:val="24"/>
        </w:rPr>
        <w:t xml:space="preserve">online </w:t>
      </w:r>
      <w:r w:rsidR="0092688D" w:rsidRPr="006634DC">
        <w:rPr>
          <w:rFonts w:ascii="Arial" w:hAnsi="Arial" w:cs="Arial"/>
          <w:sz w:val="24"/>
          <w:szCs w:val="24"/>
        </w:rPr>
        <w:t>bank</w:t>
      </w:r>
      <w:r>
        <w:rPr>
          <w:rFonts w:ascii="Arial" w:hAnsi="Arial" w:cs="Arial"/>
          <w:sz w:val="24"/>
          <w:szCs w:val="24"/>
        </w:rPr>
        <w:t>ing so that</w:t>
      </w:r>
      <w:r w:rsidR="0092688D" w:rsidRPr="006634DC">
        <w:rPr>
          <w:rFonts w:ascii="Arial" w:hAnsi="Arial" w:cs="Arial"/>
          <w:sz w:val="24"/>
          <w:szCs w:val="24"/>
        </w:rPr>
        <w:t xml:space="preserve"> one </w:t>
      </w:r>
      <w:r>
        <w:rPr>
          <w:rFonts w:ascii="Arial" w:hAnsi="Arial" w:cs="Arial"/>
          <w:sz w:val="24"/>
          <w:szCs w:val="24"/>
        </w:rPr>
        <w:t xml:space="preserve">trustee </w:t>
      </w:r>
      <w:r w:rsidR="0092688D" w:rsidRPr="006634DC">
        <w:rPr>
          <w:rFonts w:ascii="Arial" w:hAnsi="Arial" w:cs="Arial"/>
          <w:sz w:val="24"/>
          <w:szCs w:val="24"/>
        </w:rPr>
        <w:t>create</w:t>
      </w:r>
      <w:r>
        <w:rPr>
          <w:rFonts w:ascii="Arial" w:hAnsi="Arial" w:cs="Arial"/>
          <w:sz w:val="24"/>
          <w:szCs w:val="24"/>
        </w:rPr>
        <w:t>s</w:t>
      </w:r>
      <w:r w:rsidR="0092688D" w:rsidRPr="006634DC">
        <w:rPr>
          <w:rFonts w:ascii="Arial" w:hAnsi="Arial" w:cs="Arial"/>
          <w:sz w:val="24"/>
          <w:szCs w:val="24"/>
        </w:rPr>
        <w:t xml:space="preserve"> a payment request and another authorise</w:t>
      </w:r>
      <w:r>
        <w:rPr>
          <w:rFonts w:ascii="Arial" w:hAnsi="Arial" w:cs="Arial"/>
          <w:sz w:val="24"/>
          <w:szCs w:val="24"/>
        </w:rPr>
        <w:t>s</w:t>
      </w:r>
      <w:r w:rsidR="0092688D" w:rsidRPr="006634DC">
        <w:rPr>
          <w:rFonts w:ascii="Arial" w:hAnsi="Arial" w:cs="Arial"/>
          <w:sz w:val="24"/>
          <w:szCs w:val="24"/>
        </w:rPr>
        <w:t xml:space="preserve"> it.</w:t>
      </w:r>
      <w:r>
        <w:rPr>
          <w:rFonts w:ascii="Arial" w:hAnsi="Arial" w:cs="Arial"/>
          <w:sz w:val="24"/>
          <w:szCs w:val="24"/>
        </w:rPr>
        <w:t xml:space="preserve"> </w:t>
      </w:r>
      <w:r w:rsidR="0092688D" w:rsidRPr="006634DC">
        <w:rPr>
          <w:rFonts w:ascii="Arial" w:hAnsi="Arial" w:cs="Arial"/>
          <w:sz w:val="24"/>
          <w:szCs w:val="24"/>
        </w:rPr>
        <w:t>Users should not share their security details with one another.</w:t>
      </w:r>
    </w:p>
    <w:p w14:paraId="3E3C4DDC" w14:textId="77777777" w:rsidR="00A568F2" w:rsidRPr="006634DC" w:rsidRDefault="00A568F2" w:rsidP="000F7B6E">
      <w:pPr>
        <w:spacing w:line="240" w:lineRule="auto"/>
        <w:contextualSpacing/>
        <w:rPr>
          <w:rFonts w:ascii="Arial" w:hAnsi="Arial" w:cs="Arial"/>
          <w:sz w:val="24"/>
          <w:szCs w:val="24"/>
        </w:rPr>
      </w:pPr>
    </w:p>
    <w:p w14:paraId="7E74C25D" w14:textId="3475CF9E" w:rsidR="0092688D" w:rsidRPr="006634DC" w:rsidRDefault="00C13C52" w:rsidP="000F7B6E">
      <w:pPr>
        <w:spacing w:line="240" w:lineRule="auto"/>
        <w:contextualSpacing/>
        <w:rPr>
          <w:rFonts w:ascii="Arial" w:hAnsi="Arial" w:cs="Arial"/>
          <w:sz w:val="24"/>
          <w:szCs w:val="24"/>
        </w:rPr>
      </w:pPr>
      <w:r>
        <w:rPr>
          <w:rFonts w:ascii="Arial" w:hAnsi="Arial" w:cs="Arial"/>
          <w:sz w:val="24"/>
          <w:szCs w:val="24"/>
        </w:rPr>
        <w:t xml:space="preserve">We </w:t>
      </w:r>
      <w:r w:rsidR="0092688D" w:rsidRPr="006634DC">
        <w:rPr>
          <w:rFonts w:ascii="Arial" w:hAnsi="Arial" w:cs="Arial"/>
          <w:sz w:val="24"/>
          <w:szCs w:val="24"/>
        </w:rPr>
        <w:t>keep details of all online banking transactions</w:t>
      </w:r>
      <w:r>
        <w:rPr>
          <w:rFonts w:ascii="Arial" w:hAnsi="Arial" w:cs="Arial"/>
          <w:sz w:val="24"/>
          <w:szCs w:val="24"/>
        </w:rPr>
        <w:t xml:space="preserve">, </w:t>
      </w:r>
      <w:r w:rsidR="0092688D" w:rsidRPr="006634DC">
        <w:rPr>
          <w:rFonts w:ascii="Arial" w:hAnsi="Arial" w:cs="Arial"/>
          <w:sz w:val="24"/>
          <w:szCs w:val="24"/>
        </w:rPr>
        <w:t>keep statements as part of the accounting records</w:t>
      </w:r>
      <w:r>
        <w:rPr>
          <w:rFonts w:ascii="Arial" w:hAnsi="Arial" w:cs="Arial"/>
          <w:sz w:val="24"/>
          <w:szCs w:val="24"/>
        </w:rPr>
        <w:t xml:space="preserve">, </w:t>
      </w:r>
      <w:r w:rsidR="0092688D" w:rsidRPr="006634DC">
        <w:rPr>
          <w:rFonts w:ascii="Arial" w:hAnsi="Arial" w:cs="Arial"/>
          <w:sz w:val="24"/>
          <w:szCs w:val="24"/>
        </w:rPr>
        <w:t>check that the recipient is known and trustworthy</w:t>
      </w:r>
      <w:r>
        <w:rPr>
          <w:rFonts w:ascii="Arial" w:hAnsi="Arial" w:cs="Arial"/>
          <w:sz w:val="24"/>
          <w:szCs w:val="24"/>
        </w:rPr>
        <w:t xml:space="preserve">, </w:t>
      </w:r>
      <w:r w:rsidR="0092688D" w:rsidRPr="006634DC">
        <w:rPr>
          <w:rFonts w:ascii="Arial" w:hAnsi="Arial" w:cs="Arial"/>
          <w:sz w:val="24"/>
          <w:szCs w:val="24"/>
        </w:rPr>
        <w:t>keep all devices with access to online banking facilities secure</w:t>
      </w:r>
      <w:r>
        <w:rPr>
          <w:rFonts w:ascii="Arial" w:hAnsi="Arial" w:cs="Arial"/>
          <w:sz w:val="24"/>
          <w:szCs w:val="24"/>
        </w:rPr>
        <w:t xml:space="preserve">, </w:t>
      </w:r>
      <w:r w:rsidR="0092688D" w:rsidRPr="006634DC">
        <w:rPr>
          <w:rFonts w:ascii="Arial" w:hAnsi="Arial" w:cs="Arial"/>
          <w:sz w:val="24"/>
          <w:szCs w:val="24"/>
        </w:rPr>
        <w:t>keep all devices up to date with anti-virus, spyware and security system software</w:t>
      </w:r>
      <w:r>
        <w:rPr>
          <w:rFonts w:ascii="Arial" w:hAnsi="Arial" w:cs="Arial"/>
          <w:sz w:val="24"/>
          <w:szCs w:val="24"/>
        </w:rPr>
        <w:t xml:space="preserve">, </w:t>
      </w:r>
      <w:r w:rsidR="0092688D" w:rsidRPr="006634DC">
        <w:rPr>
          <w:rFonts w:ascii="Arial" w:hAnsi="Arial" w:cs="Arial"/>
          <w:sz w:val="24"/>
          <w:szCs w:val="24"/>
        </w:rPr>
        <w:t>keep all passwords and PINs secure</w:t>
      </w:r>
      <w:r>
        <w:rPr>
          <w:rFonts w:ascii="Arial" w:hAnsi="Arial" w:cs="Arial"/>
          <w:sz w:val="24"/>
          <w:szCs w:val="24"/>
        </w:rPr>
        <w:t xml:space="preserve"> and </w:t>
      </w:r>
      <w:r w:rsidR="0092688D" w:rsidRPr="006634DC">
        <w:rPr>
          <w:rFonts w:ascii="Arial" w:hAnsi="Arial" w:cs="Arial"/>
          <w:sz w:val="24"/>
          <w:szCs w:val="24"/>
        </w:rPr>
        <w:t>change passwords periodically and following changes in authorised trustees</w:t>
      </w:r>
      <w:r>
        <w:rPr>
          <w:rFonts w:ascii="Arial" w:hAnsi="Arial" w:cs="Arial"/>
          <w:sz w:val="24"/>
          <w:szCs w:val="24"/>
        </w:rPr>
        <w:t>.</w:t>
      </w:r>
    </w:p>
    <w:p w14:paraId="7DF4109F" w14:textId="77777777" w:rsidR="00C13C52" w:rsidRDefault="00C13C52" w:rsidP="000F7B6E">
      <w:pPr>
        <w:spacing w:line="240" w:lineRule="auto"/>
        <w:contextualSpacing/>
        <w:rPr>
          <w:rFonts w:ascii="Arial" w:hAnsi="Arial" w:cs="Arial"/>
          <w:sz w:val="24"/>
          <w:szCs w:val="24"/>
        </w:rPr>
      </w:pPr>
    </w:p>
    <w:p w14:paraId="2EA0DD8E" w14:textId="1759BEE8" w:rsidR="0092688D" w:rsidRPr="006634DC" w:rsidRDefault="00C13C52" w:rsidP="000F7B6E">
      <w:pPr>
        <w:spacing w:line="240" w:lineRule="auto"/>
        <w:contextualSpacing/>
        <w:rPr>
          <w:rFonts w:ascii="Arial" w:hAnsi="Arial" w:cs="Arial"/>
          <w:sz w:val="24"/>
          <w:szCs w:val="24"/>
        </w:rPr>
      </w:pPr>
      <w:r>
        <w:rPr>
          <w:rFonts w:ascii="Arial" w:hAnsi="Arial" w:cs="Arial"/>
          <w:sz w:val="24"/>
          <w:szCs w:val="24"/>
        </w:rPr>
        <w:lastRenderedPageBreak/>
        <w:t xml:space="preserve">Signatories </w:t>
      </w:r>
      <w:r w:rsidR="0092688D" w:rsidRPr="006634DC">
        <w:rPr>
          <w:rFonts w:ascii="Arial" w:hAnsi="Arial" w:cs="Arial"/>
          <w:sz w:val="24"/>
          <w:szCs w:val="24"/>
        </w:rPr>
        <w:t>take appropriate care, such as not responding to emails or telephone calls asking for personal security details</w:t>
      </w:r>
      <w:r>
        <w:rPr>
          <w:rFonts w:ascii="Arial" w:hAnsi="Arial" w:cs="Arial"/>
          <w:sz w:val="24"/>
          <w:szCs w:val="24"/>
        </w:rPr>
        <w:t>, and k</w:t>
      </w:r>
      <w:r w:rsidR="0092688D" w:rsidRPr="006634DC">
        <w:rPr>
          <w:rFonts w:ascii="Arial" w:hAnsi="Arial" w:cs="Arial"/>
          <w:sz w:val="24"/>
          <w:szCs w:val="24"/>
        </w:rPr>
        <w:t xml:space="preserve">eep up to date with advice from </w:t>
      </w:r>
      <w:r>
        <w:rPr>
          <w:rFonts w:ascii="Arial" w:hAnsi="Arial" w:cs="Arial"/>
          <w:sz w:val="24"/>
          <w:szCs w:val="24"/>
        </w:rPr>
        <w:t>our</w:t>
      </w:r>
      <w:r w:rsidR="0092688D" w:rsidRPr="006634DC">
        <w:rPr>
          <w:rFonts w:ascii="Arial" w:hAnsi="Arial" w:cs="Arial"/>
          <w:sz w:val="24"/>
          <w:szCs w:val="24"/>
        </w:rPr>
        <w:t xml:space="preserve"> bank about using online banking safely.</w:t>
      </w:r>
    </w:p>
    <w:p w14:paraId="603E681A" w14:textId="77777777" w:rsidR="00C13C52" w:rsidRDefault="00C13C52" w:rsidP="000F7B6E">
      <w:pPr>
        <w:spacing w:line="240" w:lineRule="auto"/>
        <w:contextualSpacing/>
        <w:rPr>
          <w:rFonts w:ascii="Arial" w:hAnsi="Arial" w:cs="Arial"/>
          <w:sz w:val="24"/>
          <w:szCs w:val="24"/>
        </w:rPr>
      </w:pPr>
    </w:p>
    <w:p w14:paraId="4786E44C" w14:textId="77777777"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t>4.3 Cash held in your charity’s bank or building society</w:t>
      </w:r>
    </w:p>
    <w:p w14:paraId="1CF12262" w14:textId="099EDC19" w:rsidR="0092688D" w:rsidRPr="006634DC" w:rsidRDefault="0092688D" w:rsidP="000F7B6E">
      <w:pPr>
        <w:spacing w:line="240" w:lineRule="auto"/>
        <w:contextualSpacing/>
        <w:rPr>
          <w:rFonts w:ascii="Arial" w:hAnsi="Arial" w:cs="Arial"/>
          <w:sz w:val="24"/>
          <w:szCs w:val="24"/>
        </w:rPr>
      </w:pPr>
      <w:r w:rsidRPr="006634DC">
        <w:rPr>
          <w:rFonts w:ascii="Arial" w:hAnsi="Arial" w:cs="Arial"/>
          <w:sz w:val="24"/>
          <w:szCs w:val="24"/>
        </w:rPr>
        <w:t xml:space="preserve">Money held in </w:t>
      </w:r>
      <w:r w:rsidR="00C13C52">
        <w:rPr>
          <w:rFonts w:ascii="Arial" w:hAnsi="Arial" w:cs="Arial"/>
          <w:sz w:val="24"/>
          <w:szCs w:val="24"/>
        </w:rPr>
        <w:t>the</w:t>
      </w:r>
      <w:r w:rsidRPr="006634DC">
        <w:rPr>
          <w:rFonts w:ascii="Arial" w:hAnsi="Arial" w:cs="Arial"/>
          <w:sz w:val="24"/>
          <w:szCs w:val="24"/>
        </w:rPr>
        <w:t xml:space="preserve"> charity’s bank accounts is sometimes called cash ‘held on deposit’.</w:t>
      </w:r>
    </w:p>
    <w:p w14:paraId="4906F3FA" w14:textId="3589DCF5" w:rsidR="0092688D" w:rsidRPr="00D328AF" w:rsidRDefault="00C13C52" w:rsidP="000F7B6E">
      <w:pPr>
        <w:spacing w:line="240" w:lineRule="auto"/>
        <w:contextualSpacing/>
        <w:rPr>
          <w:rFonts w:ascii="Arial" w:hAnsi="Arial" w:cs="Arial"/>
          <w:sz w:val="24"/>
          <w:szCs w:val="24"/>
        </w:rPr>
      </w:pPr>
      <w:r>
        <w:rPr>
          <w:rFonts w:ascii="Arial" w:hAnsi="Arial" w:cs="Arial"/>
          <w:sz w:val="24"/>
          <w:szCs w:val="24"/>
        </w:rPr>
        <w:br/>
      </w:r>
      <w:r w:rsidRPr="00D328AF">
        <w:rPr>
          <w:rFonts w:ascii="Arial" w:hAnsi="Arial" w:cs="Arial"/>
          <w:sz w:val="24"/>
          <w:szCs w:val="24"/>
        </w:rPr>
        <w:t xml:space="preserve">We </w:t>
      </w:r>
      <w:r w:rsidR="0092688D" w:rsidRPr="00D328AF">
        <w:rPr>
          <w:rFonts w:ascii="Arial" w:hAnsi="Arial" w:cs="Arial"/>
          <w:sz w:val="24"/>
          <w:szCs w:val="24"/>
        </w:rPr>
        <w:t>prepare monthly reconciliations for all accounts</w:t>
      </w:r>
      <w:r w:rsidRPr="00D328AF">
        <w:rPr>
          <w:rFonts w:ascii="Arial" w:hAnsi="Arial" w:cs="Arial"/>
          <w:sz w:val="24"/>
          <w:szCs w:val="24"/>
        </w:rPr>
        <w:t xml:space="preserve"> and a</w:t>
      </w:r>
      <w:r w:rsidR="0092688D" w:rsidRPr="00D328AF">
        <w:rPr>
          <w:rFonts w:ascii="Arial" w:hAnsi="Arial" w:cs="Arial"/>
          <w:sz w:val="24"/>
          <w:szCs w:val="24"/>
        </w:rPr>
        <w:t xml:space="preserve"> second person in </w:t>
      </w:r>
      <w:r w:rsidR="007809EC" w:rsidRPr="00D328AF">
        <w:rPr>
          <w:rFonts w:ascii="Arial" w:hAnsi="Arial" w:cs="Arial"/>
          <w:sz w:val="24"/>
          <w:szCs w:val="24"/>
        </w:rPr>
        <w:t xml:space="preserve">the </w:t>
      </w:r>
      <w:r w:rsidR="0092688D" w:rsidRPr="00D328AF">
        <w:rPr>
          <w:rFonts w:ascii="Arial" w:hAnsi="Arial" w:cs="Arial"/>
          <w:sz w:val="24"/>
          <w:szCs w:val="24"/>
        </w:rPr>
        <w:t>charity review</w:t>
      </w:r>
      <w:r w:rsidR="007809EC" w:rsidRPr="00D328AF">
        <w:rPr>
          <w:rFonts w:ascii="Arial" w:hAnsi="Arial" w:cs="Arial"/>
          <w:sz w:val="24"/>
          <w:szCs w:val="24"/>
        </w:rPr>
        <w:t>s</w:t>
      </w:r>
      <w:r w:rsidR="0092688D" w:rsidRPr="00D328AF">
        <w:rPr>
          <w:rFonts w:ascii="Arial" w:hAnsi="Arial" w:cs="Arial"/>
          <w:sz w:val="24"/>
          <w:szCs w:val="24"/>
        </w:rPr>
        <w:t xml:space="preserve"> these reconciliations to identify any discrepancies</w:t>
      </w:r>
      <w:r w:rsidR="007809EC" w:rsidRPr="00D328AF">
        <w:rPr>
          <w:rFonts w:ascii="Arial" w:hAnsi="Arial" w:cs="Arial"/>
          <w:sz w:val="24"/>
          <w:szCs w:val="24"/>
        </w:rPr>
        <w:t xml:space="preserve">. We </w:t>
      </w:r>
      <w:r w:rsidR="0092688D" w:rsidRPr="00D328AF">
        <w:rPr>
          <w:rFonts w:ascii="Arial" w:hAnsi="Arial" w:cs="Arial"/>
          <w:sz w:val="24"/>
          <w:szCs w:val="24"/>
        </w:rPr>
        <w:t>check monthly that direct debits, standing orders and other transfers are correct</w:t>
      </w:r>
      <w:r w:rsidR="007809EC" w:rsidRPr="00D328AF">
        <w:rPr>
          <w:rFonts w:ascii="Arial" w:hAnsi="Arial" w:cs="Arial"/>
          <w:sz w:val="24"/>
          <w:szCs w:val="24"/>
        </w:rPr>
        <w:t xml:space="preserve"> and </w:t>
      </w:r>
      <w:r w:rsidR="0092688D" w:rsidRPr="00D328AF">
        <w:rPr>
          <w:rFonts w:ascii="Arial" w:hAnsi="Arial" w:cs="Arial"/>
          <w:sz w:val="24"/>
          <w:szCs w:val="24"/>
        </w:rPr>
        <w:t>follow any requirements from the bank or building society</w:t>
      </w:r>
      <w:r w:rsidR="007809EC" w:rsidRPr="00D328AF">
        <w:rPr>
          <w:rFonts w:ascii="Arial" w:hAnsi="Arial" w:cs="Arial"/>
          <w:sz w:val="24"/>
          <w:szCs w:val="24"/>
        </w:rPr>
        <w:t>.</w:t>
      </w:r>
    </w:p>
    <w:p w14:paraId="4C43BB9F" w14:textId="77777777" w:rsidR="007809EC" w:rsidRPr="00D328AF" w:rsidRDefault="007809EC" w:rsidP="000F7B6E">
      <w:pPr>
        <w:spacing w:line="240" w:lineRule="auto"/>
        <w:contextualSpacing/>
        <w:rPr>
          <w:rFonts w:ascii="Arial" w:hAnsi="Arial" w:cs="Arial"/>
          <w:sz w:val="24"/>
          <w:szCs w:val="24"/>
        </w:rPr>
      </w:pPr>
    </w:p>
    <w:p w14:paraId="61E7B2E0" w14:textId="77777777" w:rsidR="0007465C" w:rsidRPr="00D328AF" w:rsidRDefault="0007465C" w:rsidP="000F7B6E">
      <w:pPr>
        <w:spacing w:line="240" w:lineRule="auto"/>
        <w:contextualSpacing/>
        <w:rPr>
          <w:rFonts w:ascii="Arial" w:hAnsi="Arial" w:cs="Arial"/>
          <w:sz w:val="24"/>
          <w:szCs w:val="24"/>
        </w:rPr>
      </w:pPr>
    </w:p>
    <w:p w14:paraId="3A9EAF41" w14:textId="04EE7D26"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t>4.4 Banking cash and cheques</w:t>
      </w:r>
    </w:p>
    <w:p w14:paraId="48B88F9C" w14:textId="3154E481" w:rsidR="0092688D" w:rsidRPr="00606443" w:rsidRDefault="007809EC" w:rsidP="000F7B6E">
      <w:pPr>
        <w:spacing w:line="240" w:lineRule="auto"/>
        <w:contextualSpacing/>
        <w:rPr>
          <w:rFonts w:ascii="Arial" w:hAnsi="Arial" w:cs="Arial"/>
          <w:sz w:val="24"/>
          <w:szCs w:val="24"/>
        </w:rPr>
      </w:pPr>
      <w:r>
        <w:rPr>
          <w:rFonts w:ascii="Arial" w:hAnsi="Arial" w:cs="Arial"/>
          <w:sz w:val="24"/>
          <w:szCs w:val="24"/>
        </w:rPr>
        <w:t xml:space="preserve">The majority of money received by the charity is by way of bank transfer but we occasionally receive cash or cheques. We </w:t>
      </w:r>
      <w:r w:rsidR="0092688D" w:rsidRPr="006634DC">
        <w:rPr>
          <w:rFonts w:ascii="Arial" w:hAnsi="Arial" w:cs="Arial"/>
          <w:sz w:val="24"/>
          <w:szCs w:val="24"/>
        </w:rPr>
        <w:t xml:space="preserve">record and bank </w:t>
      </w:r>
      <w:r w:rsidR="00757906">
        <w:rPr>
          <w:rFonts w:ascii="Arial" w:hAnsi="Arial" w:cs="Arial"/>
          <w:sz w:val="24"/>
          <w:szCs w:val="24"/>
        </w:rPr>
        <w:t xml:space="preserve">any </w:t>
      </w:r>
      <w:r w:rsidR="0092688D" w:rsidRPr="006634DC">
        <w:rPr>
          <w:rFonts w:ascii="Arial" w:hAnsi="Arial" w:cs="Arial"/>
          <w:sz w:val="24"/>
          <w:szCs w:val="24"/>
        </w:rPr>
        <w:t>cash and cheques promptly</w:t>
      </w:r>
      <w:r>
        <w:rPr>
          <w:rFonts w:ascii="Arial" w:hAnsi="Arial" w:cs="Arial"/>
          <w:sz w:val="24"/>
          <w:szCs w:val="24"/>
        </w:rPr>
        <w:t xml:space="preserve">, </w:t>
      </w:r>
      <w:r w:rsidR="0092688D" w:rsidRPr="006634DC">
        <w:rPr>
          <w:rFonts w:ascii="Arial" w:hAnsi="Arial" w:cs="Arial"/>
          <w:sz w:val="24"/>
          <w:szCs w:val="24"/>
        </w:rPr>
        <w:t>store cash and cheques not yet banked in a safe or locked cash box</w:t>
      </w:r>
      <w:r>
        <w:rPr>
          <w:rFonts w:ascii="Arial" w:hAnsi="Arial" w:cs="Arial"/>
          <w:sz w:val="24"/>
          <w:szCs w:val="24"/>
        </w:rPr>
        <w:t xml:space="preserve"> and </w:t>
      </w:r>
      <w:r w:rsidR="0092688D" w:rsidRPr="006634DC">
        <w:rPr>
          <w:rFonts w:ascii="Arial" w:hAnsi="Arial" w:cs="Arial"/>
          <w:sz w:val="24"/>
          <w:szCs w:val="24"/>
        </w:rPr>
        <w:t>bank funds gross</w:t>
      </w:r>
      <w:r>
        <w:rPr>
          <w:rFonts w:ascii="Arial" w:hAnsi="Arial" w:cs="Arial"/>
          <w:sz w:val="24"/>
          <w:szCs w:val="24"/>
        </w:rPr>
        <w:t xml:space="preserve"> (</w:t>
      </w:r>
      <w:r w:rsidR="0092688D" w:rsidRPr="006634DC">
        <w:rPr>
          <w:rFonts w:ascii="Arial" w:hAnsi="Arial" w:cs="Arial"/>
          <w:sz w:val="24"/>
          <w:szCs w:val="24"/>
        </w:rPr>
        <w:t>without deduction for costs or expenses</w:t>
      </w:r>
      <w:r w:rsidRPr="00606443">
        <w:rPr>
          <w:rFonts w:ascii="Arial" w:hAnsi="Arial" w:cs="Arial"/>
          <w:sz w:val="24"/>
          <w:szCs w:val="24"/>
        </w:rPr>
        <w:t xml:space="preserve">). Our insurance policy </w:t>
      </w:r>
      <w:r w:rsidR="00757906" w:rsidRPr="00606443">
        <w:rPr>
          <w:rFonts w:ascii="Arial" w:hAnsi="Arial" w:cs="Arial"/>
          <w:sz w:val="24"/>
          <w:szCs w:val="24"/>
        </w:rPr>
        <w:t xml:space="preserve">does not </w:t>
      </w:r>
      <w:r w:rsidRPr="00606443">
        <w:rPr>
          <w:rFonts w:ascii="Arial" w:hAnsi="Arial" w:cs="Arial"/>
          <w:sz w:val="24"/>
          <w:szCs w:val="24"/>
        </w:rPr>
        <w:t xml:space="preserve">provide cover for </w:t>
      </w:r>
      <w:r w:rsidR="0092688D" w:rsidRPr="00606443">
        <w:rPr>
          <w:rFonts w:ascii="Arial" w:hAnsi="Arial" w:cs="Arial"/>
          <w:sz w:val="24"/>
          <w:szCs w:val="24"/>
        </w:rPr>
        <w:t xml:space="preserve">cash </w:t>
      </w:r>
      <w:r w:rsidRPr="00606443">
        <w:rPr>
          <w:rFonts w:ascii="Arial" w:hAnsi="Arial" w:cs="Arial"/>
          <w:sz w:val="24"/>
          <w:szCs w:val="24"/>
        </w:rPr>
        <w:t xml:space="preserve">held by the </w:t>
      </w:r>
      <w:r w:rsidR="0092688D" w:rsidRPr="00606443">
        <w:rPr>
          <w:rFonts w:ascii="Arial" w:hAnsi="Arial" w:cs="Arial"/>
          <w:sz w:val="24"/>
          <w:szCs w:val="24"/>
        </w:rPr>
        <w:t>charity</w:t>
      </w:r>
      <w:r w:rsidRPr="00606443">
        <w:rPr>
          <w:rFonts w:ascii="Arial" w:hAnsi="Arial" w:cs="Arial"/>
          <w:sz w:val="24"/>
          <w:szCs w:val="24"/>
        </w:rPr>
        <w:t>.</w:t>
      </w:r>
    </w:p>
    <w:p w14:paraId="75BF5875" w14:textId="77777777" w:rsidR="007809EC" w:rsidRPr="00606443" w:rsidRDefault="007809EC" w:rsidP="000F7B6E">
      <w:pPr>
        <w:spacing w:line="240" w:lineRule="auto"/>
        <w:contextualSpacing/>
        <w:rPr>
          <w:rFonts w:ascii="Arial" w:hAnsi="Arial" w:cs="Arial"/>
          <w:sz w:val="24"/>
          <w:szCs w:val="24"/>
        </w:rPr>
      </w:pPr>
    </w:p>
    <w:p w14:paraId="6B6A35AD" w14:textId="33EBBD06"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t>4.5 Alternative banking methods</w:t>
      </w:r>
    </w:p>
    <w:p w14:paraId="0423E9C2" w14:textId="0AE3432B" w:rsidR="0092688D" w:rsidRDefault="007809EC" w:rsidP="007809EC">
      <w:pPr>
        <w:spacing w:line="240" w:lineRule="auto"/>
        <w:contextualSpacing/>
        <w:rPr>
          <w:rFonts w:ascii="Arial" w:hAnsi="Arial" w:cs="Arial"/>
          <w:sz w:val="24"/>
          <w:szCs w:val="24"/>
        </w:rPr>
      </w:pPr>
      <w:r>
        <w:rPr>
          <w:rFonts w:ascii="Arial" w:hAnsi="Arial" w:cs="Arial"/>
          <w:sz w:val="24"/>
          <w:szCs w:val="24"/>
        </w:rPr>
        <w:t>We do not use alternative banking methods such as m</w:t>
      </w:r>
      <w:r w:rsidR="0092688D" w:rsidRPr="006634DC">
        <w:rPr>
          <w:rFonts w:ascii="Arial" w:hAnsi="Arial" w:cs="Arial"/>
          <w:sz w:val="24"/>
          <w:szCs w:val="24"/>
        </w:rPr>
        <w:t xml:space="preserve">oney transfer </w:t>
      </w:r>
      <w:r w:rsidR="00F92F4E">
        <w:rPr>
          <w:rFonts w:ascii="Arial" w:hAnsi="Arial" w:cs="Arial"/>
          <w:sz w:val="24"/>
          <w:szCs w:val="24"/>
        </w:rPr>
        <w:t>facilities.</w:t>
      </w:r>
    </w:p>
    <w:p w14:paraId="1D607A9D" w14:textId="77777777" w:rsidR="00F92F4E" w:rsidRPr="006634DC" w:rsidRDefault="00F92F4E" w:rsidP="007809EC">
      <w:pPr>
        <w:spacing w:line="240" w:lineRule="auto"/>
        <w:contextualSpacing/>
        <w:rPr>
          <w:rFonts w:ascii="Arial" w:hAnsi="Arial" w:cs="Arial"/>
          <w:sz w:val="24"/>
          <w:szCs w:val="24"/>
        </w:rPr>
      </w:pPr>
    </w:p>
    <w:p w14:paraId="343627BB" w14:textId="77777777"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t>5. Internal financial controls for income</w:t>
      </w:r>
    </w:p>
    <w:p w14:paraId="2C54E59F" w14:textId="77777777" w:rsidR="00F92F4E" w:rsidRDefault="00F92F4E" w:rsidP="000F7B6E">
      <w:pPr>
        <w:spacing w:line="240" w:lineRule="auto"/>
        <w:contextualSpacing/>
        <w:rPr>
          <w:rFonts w:ascii="Arial" w:hAnsi="Arial" w:cs="Arial"/>
          <w:sz w:val="24"/>
          <w:szCs w:val="24"/>
        </w:rPr>
      </w:pPr>
    </w:p>
    <w:p w14:paraId="1C9EF6C5" w14:textId="194CA4A4"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t>5.1 Income from donations</w:t>
      </w:r>
    </w:p>
    <w:p w14:paraId="277DF320" w14:textId="77777777" w:rsidR="00F92F4E" w:rsidRDefault="00F92F4E" w:rsidP="000F7B6E">
      <w:pPr>
        <w:spacing w:line="240" w:lineRule="auto"/>
        <w:contextualSpacing/>
        <w:rPr>
          <w:rFonts w:ascii="Arial" w:hAnsi="Arial" w:cs="Arial"/>
          <w:sz w:val="24"/>
          <w:szCs w:val="24"/>
        </w:rPr>
      </w:pPr>
      <w:r>
        <w:rPr>
          <w:rFonts w:ascii="Arial" w:hAnsi="Arial" w:cs="Arial"/>
          <w:sz w:val="24"/>
          <w:szCs w:val="24"/>
        </w:rPr>
        <w:t xml:space="preserve">Donations are not a common source of funds for the charity and it happens so rarely that the trustees have agreed that a policy is not required. Any occasional donation is reported to a meeting of the trustee body for approval. </w:t>
      </w:r>
    </w:p>
    <w:p w14:paraId="57E37ED6" w14:textId="77777777" w:rsidR="00F92F4E" w:rsidRDefault="00F92F4E" w:rsidP="000F7B6E">
      <w:pPr>
        <w:spacing w:line="240" w:lineRule="auto"/>
        <w:contextualSpacing/>
        <w:rPr>
          <w:rFonts w:ascii="Arial" w:hAnsi="Arial" w:cs="Arial"/>
          <w:sz w:val="24"/>
          <w:szCs w:val="24"/>
        </w:rPr>
      </w:pPr>
    </w:p>
    <w:p w14:paraId="65F1C143" w14:textId="77777777" w:rsidR="00CC6993" w:rsidRDefault="00F92F4E" w:rsidP="000F7B6E">
      <w:pPr>
        <w:spacing w:line="240" w:lineRule="auto"/>
        <w:contextualSpacing/>
        <w:rPr>
          <w:rFonts w:ascii="Arial" w:hAnsi="Arial" w:cs="Arial"/>
          <w:sz w:val="24"/>
          <w:szCs w:val="24"/>
        </w:rPr>
      </w:pPr>
      <w:r>
        <w:rPr>
          <w:rFonts w:ascii="Arial" w:hAnsi="Arial" w:cs="Arial"/>
          <w:sz w:val="24"/>
          <w:szCs w:val="24"/>
        </w:rPr>
        <w:t xml:space="preserve">If a donor were to offer to make a donation the trustees would carry out due diligence checks to ensure that </w:t>
      </w:r>
      <w:r w:rsidR="00CC6993">
        <w:rPr>
          <w:rFonts w:ascii="Arial" w:hAnsi="Arial" w:cs="Arial"/>
          <w:sz w:val="24"/>
          <w:szCs w:val="24"/>
        </w:rPr>
        <w:t>the donor and donation are legitimate before accepting it.</w:t>
      </w:r>
    </w:p>
    <w:p w14:paraId="61EB20F2" w14:textId="77777777" w:rsidR="00CC6993" w:rsidRDefault="00CC6993" w:rsidP="000F7B6E">
      <w:pPr>
        <w:spacing w:line="240" w:lineRule="auto"/>
        <w:contextualSpacing/>
        <w:rPr>
          <w:rFonts w:ascii="Arial" w:hAnsi="Arial" w:cs="Arial"/>
          <w:sz w:val="24"/>
          <w:szCs w:val="24"/>
        </w:rPr>
      </w:pPr>
    </w:p>
    <w:p w14:paraId="50EFE46C" w14:textId="06901E68"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t>5.2 Tainted charity donations</w:t>
      </w:r>
    </w:p>
    <w:p w14:paraId="1E1AD37C" w14:textId="54E48323" w:rsidR="0092688D" w:rsidRDefault="0092688D" w:rsidP="000F7B6E">
      <w:pPr>
        <w:spacing w:line="240" w:lineRule="auto"/>
        <w:contextualSpacing/>
        <w:rPr>
          <w:rFonts w:ascii="Arial" w:hAnsi="Arial" w:cs="Arial"/>
          <w:sz w:val="24"/>
          <w:szCs w:val="24"/>
        </w:rPr>
      </w:pPr>
      <w:r w:rsidRPr="006634DC">
        <w:rPr>
          <w:rFonts w:ascii="Arial" w:hAnsi="Arial" w:cs="Arial"/>
          <w:sz w:val="24"/>
          <w:szCs w:val="24"/>
        </w:rPr>
        <w:t xml:space="preserve">This is where a donor appears to donate to get a financial benefit from the charity. </w:t>
      </w:r>
      <w:r w:rsidR="00CC6993">
        <w:rPr>
          <w:rFonts w:ascii="Arial" w:hAnsi="Arial" w:cs="Arial"/>
          <w:sz w:val="24"/>
          <w:szCs w:val="24"/>
        </w:rPr>
        <w:t>The</w:t>
      </w:r>
      <w:r w:rsidRPr="006634DC">
        <w:rPr>
          <w:rFonts w:ascii="Arial" w:hAnsi="Arial" w:cs="Arial"/>
          <w:sz w:val="24"/>
          <w:szCs w:val="24"/>
        </w:rPr>
        <w:t xml:space="preserve"> charity may have to pay an income tax charge if it knew the purpose of the donation was for the donor to receive a personal financial benefit.</w:t>
      </w:r>
      <w:r w:rsidR="00CC6993">
        <w:rPr>
          <w:rFonts w:ascii="Arial" w:hAnsi="Arial" w:cs="Arial"/>
          <w:sz w:val="24"/>
          <w:szCs w:val="24"/>
        </w:rPr>
        <w:t xml:space="preserve"> Such donations will not be accepted.</w:t>
      </w:r>
    </w:p>
    <w:p w14:paraId="76CAABD8" w14:textId="77777777" w:rsidR="00CC6993" w:rsidRPr="006634DC" w:rsidRDefault="00CC6993" w:rsidP="000F7B6E">
      <w:pPr>
        <w:spacing w:line="240" w:lineRule="auto"/>
        <w:contextualSpacing/>
        <w:rPr>
          <w:rFonts w:ascii="Arial" w:hAnsi="Arial" w:cs="Arial"/>
          <w:sz w:val="24"/>
          <w:szCs w:val="24"/>
        </w:rPr>
      </w:pPr>
    </w:p>
    <w:p w14:paraId="7B1B35C9" w14:textId="77777777"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t>5.3 Donations from public collections and fundraising events</w:t>
      </w:r>
    </w:p>
    <w:p w14:paraId="595D1F92" w14:textId="7FCBFF3C" w:rsidR="0092688D" w:rsidRDefault="00CC6993" w:rsidP="000F7B6E">
      <w:pPr>
        <w:spacing w:line="240" w:lineRule="auto"/>
        <w:contextualSpacing/>
        <w:rPr>
          <w:rFonts w:ascii="Arial" w:hAnsi="Arial" w:cs="Arial"/>
          <w:sz w:val="24"/>
          <w:szCs w:val="24"/>
        </w:rPr>
      </w:pPr>
      <w:r>
        <w:rPr>
          <w:rFonts w:ascii="Arial" w:hAnsi="Arial" w:cs="Arial"/>
          <w:sz w:val="24"/>
          <w:szCs w:val="24"/>
        </w:rPr>
        <w:t xml:space="preserve">Public collections and fundraising events are not a common source of funds for the charity. If such means of income generation were to be employed we will </w:t>
      </w:r>
      <w:r w:rsidR="0092688D" w:rsidRPr="006634DC">
        <w:rPr>
          <w:rFonts w:ascii="Arial" w:hAnsi="Arial" w:cs="Arial"/>
          <w:sz w:val="24"/>
          <w:szCs w:val="24"/>
        </w:rPr>
        <w:t xml:space="preserve">comply with the law which covers public collections and fundraising events. </w:t>
      </w:r>
      <w:r>
        <w:rPr>
          <w:rFonts w:ascii="Arial" w:hAnsi="Arial" w:cs="Arial"/>
          <w:sz w:val="24"/>
          <w:szCs w:val="24"/>
        </w:rPr>
        <w:t xml:space="preserve">We would </w:t>
      </w:r>
      <w:r w:rsidR="0092688D" w:rsidRPr="006634DC">
        <w:rPr>
          <w:rFonts w:ascii="Arial" w:hAnsi="Arial" w:cs="Arial"/>
          <w:sz w:val="24"/>
          <w:szCs w:val="24"/>
        </w:rPr>
        <w:t>consider asking for card payments instead of cash</w:t>
      </w:r>
      <w:r>
        <w:rPr>
          <w:rFonts w:ascii="Arial" w:hAnsi="Arial" w:cs="Arial"/>
          <w:sz w:val="24"/>
          <w:szCs w:val="24"/>
        </w:rPr>
        <w:t xml:space="preserve"> as these are </w:t>
      </w:r>
      <w:r w:rsidR="0092688D" w:rsidRPr="006634DC">
        <w:rPr>
          <w:rFonts w:ascii="Arial" w:hAnsi="Arial" w:cs="Arial"/>
          <w:sz w:val="24"/>
          <w:szCs w:val="24"/>
        </w:rPr>
        <w:t>more secure</w:t>
      </w:r>
      <w:r>
        <w:rPr>
          <w:rFonts w:ascii="Arial" w:hAnsi="Arial" w:cs="Arial"/>
          <w:sz w:val="24"/>
          <w:szCs w:val="24"/>
        </w:rPr>
        <w:t xml:space="preserve"> and h</w:t>
      </w:r>
      <w:r w:rsidR="0092688D" w:rsidRPr="006634DC">
        <w:rPr>
          <w:rFonts w:ascii="Arial" w:hAnsi="Arial" w:cs="Arial"/>
          <w:sz w:val="24"/>
          <w:szCs w:val="24"/>
        </w:rPr>
        <w:t xml:space="preserve">olding large sums of cash can leave </w:t>
      </w:r>
      <w:r>
        <w:rPr>
          <w:rFonts w:ascii="Arial" w:hAnsi="Arial" w:cs="Arial"/>
          <w:sz w:val="24"/>
          <w:szCs w:val="24"/>
        </w:rPr>
        <w:t xml:space="preserve">the </w:t>
      </w:r>
      <w:r w:rsidR="0092688D" w:rsidRPr="006634DC">
        <w:rPr>
          <w:rFonts w:ascii="Arial" w:hAnsi="Arial" w:cs="Arial"/>
          <w:sz w:val="24"/>
          <w:szCs w:val="24"/>
        </w:rPr>
        <w:t>charity vulnerable to theft or fraud.</w:t>
      </w:r>
      <w:r w:rsidR="005062BA">
        <w:rPr>
          <w:rFonts w:ascii="Arial" w:hAnsi="Arial" w:cs="Arial"/>
          <w:sz w:val="24"/>
          <w:szCs w:val="24"/>
        </w:rPr>
        <w:t xml:space="preserve"> We will </w:t>
      </w:r>
      <w:r w:rsidR="0092688D" w:rsidRPr="006634DC">
        <w:rPr>
          <w:rFonts w:ascii="Arial" w:hAnsi="Arial" w:cs="Arial"/>
          <w:sz w:val="24"/>
          <w:szCs w:val="24"/>
        </w:rPr>
        <w:t xml:space="preserve">display the names of </w:t>
      </w:r>
      <w:r w:rsidR="005062BA">
        <w:rPr>
          <w:rFonts w:ascii="Arial" w:hAnsi="Arial" w:cs="Arial"/>
          <w:sz w:val="24"/>
          <w:szCs w:val="24"/>
        </w:rPr>
        <w:t xml:space="preserve">any </w:t>
      </w:r>
      <w:r w:rsidR="0092688D" w:rsidRPr="006634DC">
        <w:rPr>
          <w:rFonts w:ascii="Arial" w:hAnsi="Arial" w:cs="Arial"/>
          <w:sz w:val="24"/>
          <w:szCs w:val="24"/>
        </w:rPr>
        <w:t xml:space="preserve">fundraisers </w:t>
      </w:r>
      <w:r w:rsidR="005062BA">
        <w:rPr>
          <w:rFonts w:ascii="Arial" w:hAnsi="Arial" w:cs="Arial"/>
          <w:sz w:val="24"/>
          <w:szCs w:val="24"/>
        </w:rPr>
        <w:t xml:space="preserve">we </w:t>
      </w:r>
      <w:r w:rsidR="0092688D" w:rsidRPr="006634DC">
        <w:rPr>
          <w:rFonts w:ascii="Arial" w:hAnsi="Arial" w:cs="Arial"/>
          <w:sz w:val="24"/>
          <w:szCs w:val="24"/>
        </w:rPr>
        <w:t xml:space="preserve">work with on our website. </w:t>
      </w:r>
    </w:p>
    <w:p w14:paraId="66CDC9F5" w14:textId="77777777" w:rsidR="005062BA" w:rsidRPr="006634DC" w:rsidRDefault="005062BA" w:rsidP="000F7B6E">
      <w:pPr>
        <w:spacing w:line="240" w:lineRule="auto"/>
        <w:contextualSpacing/>
        <w:rPr>
          <w:rFonts w:ascii="Arial" w:hAnsi="Arial" w:cs="Arial"/>
          <w:sz w:val="24"/>
          <w:szCs w:val="24"/>
        </w:rPr>
      </w:pPr>
    </w:p>
    <w:p w14:paraId="6490FB54" w14:textId="1FBBB353" w:rsidR="0092688D" w:rsidRPr="006634DC" w:rsidRDefault="0092688D" w:rsidP="000F7B6E">
      <w:pPr>
        <w:spacing w:line="240" w:lineRule="auto"/>
        <w:contextualSpacing/>
        <w:rPr>
          <w:rFonts w:ascii="Arial" w:hAnsi="Arial" w:cs="Arial"/>
          <w:sz w:val="24"/>
          <w:szCs w:val="24"/>
        </w:rPr>
      </w:pPr>
      <w:r w:rsidRPr="006634DC">
        <w:rPr>
          <w:rFonts w:ascii="Arial" w:hAnsi="Arial" w:cs="Arial"/>
          <w:sz w:val="24"/>
          <w:szCs w:val="24"/>
        </w:rPr>
        <w:t xml:space="preserve">If </w:t>
      </w:r>
      <w:r w:rsidR="005062BA">
        <w:rPr>
          <w:rFonts w:ascii="Arial" w:hAnsi="Arial" w:cs="Arial"/>
          <w:sz w:val="24"/>
          <w:szCs w:val="24"/>
        </w:rPr>
        <w:t>we</w:t>
      </w:r>
      <w:r w:rsidRPr="006634DC">
        <w:rPr>
          <w:rFonts w:ascii="Arial" w:hAnsi="Arial" w:cs="Arial"/>
          <w:sz w:val="24"/>
          <w:szCs w:val="24"/>
        </w:rPr>
        <w:t xml:space="preserve"> collect cash, </w:t>
      </w:r>
      <w:r w:rsidR="005062BA">
        <w:rPr>
          <w:rFonts w:ascii="Arial" w:hAnsi="Arial" w:cs="Arial"/>
          <w:sz w:val="24"/>
          <w:szCs w:val="24"/>
        </w:rPr>
        <w:t>we will</w:t>
      </w:r>
      <w:r w:rsidRPr="006634DC">
        <w:rPr>
          <w:rFonts w:ascii="Arial" w:hAnsi="Arial" w:cs="Arial"/>
          <w:sz w:val="24"/>
          <w:szCs w:val="24"/>
        </w:rPr>
        <w:t xml:space="preserve"> make sure:</w:t>
      </w:r>
    </w:p>
    <w:p w14:paraId="2906B6CF" w14:textId="77777777" w:rsidR="0092688D" w:rsidRPr="005062BA" w:rsidRDefault="0092688D">
      <w:pPr>
        <w:pStyle w:val="ListParagraph"/>
        <w:numPr>
          <w:ilvl w:val="0"/>
          <w:numId w:val="13"/>
        </w:numPr>
        <w:spacing w:line="240" w:lineRule="auto"/>
        <w:rPr>
          <w:rFonts w:ascii="Arial" w:hAnsi="Arial" w:cs="Arial"/>
          <w:sz w:val="24"/>
          <w:szCs w:val="24"/>
        </w:rPr>
      </w:pPr>
      <w:r w:rsidRPr="005062BA">
        <w:rPr>
          <w:rFonts w:ascii="Arial" w:hAnsi="Arial" w:cs="Arial"/>
          <w:sz w:val="24"/>
          <w:szCs w:val="24"/>
        </w:rPr>
        <w:t>collection boxes are individually numbered</w:t>
      </w:r>
    </w:p>
    <w:p w14:paraId="019FEF41" w14:textId="7EB9C108" w:rsidR="0092688D" w:rsidRPr="005062BA" w:rsidRDefault="005062BA">
      <w:pPr>
        <w:pStyle w:val="ListParagraph"/>
        <w:numPr>
          <w:ilvl w:val="0"/>
          <w:numId w:val="13"/>
        </w:numPr>
        <w:spacing w:line="240" w:lineRule="auto"/>
        <w:rPr>
          <w:rFonts w:ascii="Arial" w:hAnsi="Arial" w:cs="Arial"/>
          <w:sz w:val="24"/>
          <w:szCs w:val="24"/>
        </w:rPr>
      </w:pPr>
      <w:r>
        <w:rPr>
          <w:rFonts w:ascii="Arial" w:hAnsi="Arial" w:cs="Arial"/>
          <w:sz w:val="24"/>
          <w:szCs w:val="24"/>
        </w:rPr>
        <w:lastRenderedPageBreak/>
        <w:t xml:space="preserve">we </w:t>
      </w:r>
      <w:r w:rsidR="0092688D" w:rsidRPr="005062BA">
        <w:rPr>
          <w:rFonts w:ascii="Arial" w:hAnsi="Arial" w:cs="Arial"/>
          <w:sz w:val="24"/>
          <w:szCs w:val="24"/>
        </w:rPr>
        <w:t>record when collection boxes are given out and handed in</w:t>
      </w:r>
    </w:p>
    <w:p w14:paraId="6FAA5219" w14:textId="77777777" w:rsidR="0092688D" w:rsidRPr="005062BA" w:rsidRDefault="0092688D">
      <w:pPr>
        <w:pStyle w:val="ListParagraph"/>
        <w:numPr>
          <w:ilvl w:val="0"/>
          <w:numId w:val="13"/>
        </w:numPr>
        <w:spacing w:line="240" w:lineRule="auto"/>
        <w:rPr>
          <w:rFonts w:ascii="Arial" w:hAnsi="Arial" w:cs="Arial"/>
          <w:sz w:val="24"/>
          <w:szCs w:val="24"/>
        </w:rPr>
      </w:pPr>
      <w:r w:rsidRPr="005062BA">
        <w:rPr>
          <w:rFonts w:ascii="Arial" w:hAnsi="Arial" w:cs="Arial"/>
          <w:sz w:val="24"/>
          <w:szCs w:val="24"/>
        </w:rPr>
        <w:t>collection boxes are sealed before use</w:t>
      </w:r>
    </w:p>
    <w:p w14:paraId="741C7FD7" w14:textId="77777777" w:rsidR="0092688D" w:rsidRPr="005062BA" w:rsidRDefault="0092688D">
      <w:pPr>
        <w:pStyle w:val="ListParagraph"/>
        <w:numPr>
          <w:ilvl w:val="0"/>
          <w:numId w:val="13"/>
        </w:numPr>
        <w:spacing w:line="240" w:lineRule="auto"/>
        <w:rPr>
          <w:rFonts w:ascii="Arial" w:hAnsi="Arial" w:cs="Arial"/>
          <w:sz w:val="24"/>
          <w:szCs w:val="24"/>
        </w:rPr>
      </w:pPr>
      <w:r w:rsidRPr="005062BA">
        <w:rPr>
          <w:rFonts w:ascii="Arial" w:hAnsi="Arial" w:cs="Arial"/>
          <w:sz w:val="24"/>
          <w:szCs w:val="24"/>
        </w:rPr>
        <w:t>all collection boxes are opened regularly and the contents counted</w:t>
      </w:r>
    </w:p>
    <w:p w14:paraId="0461631B" w14:textId="3264BB6E" w:rsidR="0092688D" w:rsidRPr="005062BA" w:rsidRDefault="005062BA">
      <w:pPr>
        <w:pStyle w:val="ListParagraph"/>
        <w:numPr>
          <w:ilvl w:val="0"/>
          <w:numId w:val="13"/>
        </w:numPr>
        <w:spacing w:line="240" w:lineRule="auto"/>
        <w:rPr>
          <w:rFonts w:ascii="Arial" w:hAnsi="Arial" w:cs="Arial"/>
          <w:sz w:val="24"/>
          <w:szCs w:val="24"/>
        </w:rPr>
      </w:pPr>
      <w:r>
        <w:rPr>
          <w:rFonts w:ascii="Arial" w:hAnsi="Arial" w:cs="Arial"/>
          <w:sz w:val="24"/>
          <w:szCs w:val="24"/>
        </w:rPr>
        <w:t>we c</w:t>
      </w:r>
      <w:r w:rsidR="0092688D" w:rsidRPr="005062BA">
        <w:rPr>
          <w:rFonts w:ascii="Arial" w:hAnsi="Arial" w:cs="Arial"/>
          <w:sz w:val="24"/>
          <w:szCs w:val="24"/>
        </w:rPr>
        <w:t>ount public collections in front of the collectors and give them a numbered receipt</w:t>
      </w:r>
    </w:p>
    <w:p w14:paraId="2723A9FF" w14:textId="77777777" w:rsidR="0092688D" w:rsidRPr="005062BA" w:rsidRDefault="0092688D">
      <w:pPr>
        <w:pStyle w:val="ListParagraph"/>
        <w:numPr>
          <w:ilvl w:val="0"/>
          <w:numId w:val="13"/>
        </w:numPr>
        <w:spacing w:line="240" w:lineRule="auto"/>
        <w:rPr>
          <w:rFonts w:ascii="Arial" w:hAnsi="Arial" w:cs="Arial"/>
          <w:sz w:val="24"/>
          <w:szCs w:val="24"/>
        </w:rPr>
      </w:pPr>
      <w:r w:rsidRPr="005062BA">
        <w:rPr>
          <w:rFonts w:ascii="Arial" w:hAnsi="Arial" w:cs="Arial"/>
          <w:sz w:val="24"/>
          <w:szCs w:val="24"/>
        </w:rPr>
        <w:t>at least two people handle and record the cash</w:t>
      </w:r>
    </w:p>
    <w:p w14:paraId="1E3D7567" w14:textId="77777777" w:rsidR="0092688D" w:rsidRPr="005062BA" w:rsidRDefault="0092688D">
      <w:pPr>
        <w:pStyle w:val="ListParagraph"/>
        <w:numPr>
          <w:ilvl w:val="0"/>
          <w:numId w:val="13"/>
        </w:numPr>
        <w:spacing w:line="240" w:lineRule="auto"/>
        <w:rPr>
          <w:rFonts w:ascii="Arial" w:hAnsi="Arial" w:cs="Arial"/>
          <w:sz w:val="24"/>
          <w:szCs w:val="24"/>
        </w:rPr>
      </w:pPr>
      <w:r w:rsidRPr="005062BA">
        <w:rPr>
          <w:rFonts w:ascii="Arial" w:hAnsi="Arial" w:cs="Arial"/>
          <w:sz w:val="24"/>
          <w:szCs w:val="24"/>
        </w:rPr>
        <w:t>it is banked as soon as possible without deducting expenses</w:t>
      </w:r>
    </w:p>
    <w:p w14:paraId="36CDBB1F" w14:textId="264F9AD6" w:rsidR="0092688D" w:rsidRPr="005062BA" w:rsidRDefault="005062BA">
      <w:pPr>
        <w:pStyle w:val="ListParagraph"/>
        <w:numPr>
          <w:ilvl w:val="0"/>
          <w:numId w:val="13"/>
        </w:numPr>
        <w:spacing w:line="240" w:lineRule="auto"/>
        <w:rPr>
          <w:rFonts w:ascii="Arial" w:hAnsi="Arial" w:cs="Arial"/>
          <w:sz w:val="24"/>
          <w:szCs w:val="24"/>
        </w:rPr>
      </w:pPr>
      <w:r w:rsidRPr="005062BA">
        <w:rPr>
          <w:rFonts w:ascii="Arial" w:hAnsi="Arial" w:cs="Arial"/>
          <w:sz w:val="24"/>
          <w:szCs w:val="24"/>
        </w:rPr>
        <w:t xml:space="preserve">we </w:t>
      </w:r>
      <w:r w:rsidR="0092688D" w:rsidRPr="005062BA">
        <w:rPr>
          <w:rFonts w:ascii="Arial" w:hAnsi="Arial" w:cs="Arial"/>
          <w:sz w:val="24"/>
          <w:szCs w:val="24"/>
        </w:rPr>
        <w:t>keep records for each fundraising event</w:t>
      </w:r>
    </w:p>
    <w:p w14:paraId="0D9071C7" w14:textId="7FAB74BE" w:rsidR="0092688D" w:rsidRPr="005062BA" w:rsidRDefault="005062BA">
      <w:pPr>
        <w:pStyle w:val="ListParagraph"/>
        <w:numPr>
          <w:ilvl w:val="0"/>
          <w:numId w:val="13"/>
        </w:numPr>
        <w:spacing w:line="240" w:lineRule="auto"/>
        <w:rPr>
          <w:rFonts w:ascii="Arial" w:hAnsi="Arial" w:cs="Arial"/>
          <w:sz w:val="24"/>
          <w:szCs w:val="24"/>
        </w:rPr>
      </w:pPr>
      <w:r>
        <w:rPr>
          <w:rFonts w:ascii="Arial" w:hAnsi="Arial" w:cs="Arial"/>
          <w:sz w:val="24"/>
          <w:szCs w:val="24"/>
        </w:rPr>
        <w:t xml:space="preserve">we </w:t>
      </w:r>
      <w:r w:rsidR="0092688D" w:rsidRPr="005062BA">
        <w:rPr>
          <w:rFonts w:ascii="Arial" w:hAnsi="Arial" w:cs="Arial"/>
          <w:sz w:val="24"/>
          <w:szCs w:val="24"/>
        </w:rPr>
        <w:t>identify how much has been collected and the costs incurred</w:t>
      </w:r>
    </w:p>
    <w:p w14:paraId="796986C7" w14:textId="3FA8BAEE" w:rsidR="0092688D" w:rsidRPr="006634DC" w:rsidRDefault="0092688D" w:rsidP="000F7B6E">
      <w:pPr>
        <w:spacing w:line="240" w:lineRule="auto"/>
        <w:contextualSpacing/>
        <w:rPr>
          <w:rFonts w:ascii="Arial" w:hAnsi="Arial" w:cs="Arial"/>
          <w:sz w:val="24"/>
          <w:szCs w:val="24"/>
        </w:rPr>
      </w:pPr>
      <w:r w:rsidRPr="006634DC">
        <w:rPr>
          <w:rFonts w:ascii="Arial" w:hAnsi="Arial" w:cs="Arial"/>
          <w:sz w:val="24"/>
          <w:szCs w:val="24"/>
        </w:rPr>
        <w:t xml:space="preserve">If </w:t>
      </w:r>
      <w:r w:rsidR="005062BA">
        <w:rPr>
          <w:rFonts w:ascii="Arial" w:hAnsi="Arial" w:cs="Arial"/>
          <w:sz w:val="24"/>
          <w:szCs w:val="24"/>
        </w:rPr>
        <w:t xml:space="preserve">we </w:t>
      </w:r>
      <w:r w:rsidRPr="006634DC">
        <w:rPr>
          <w:rFonts w:ascii="Arial" w:hAnsi="Arial" w:cs="Arial"/>
          <w:sz w:val="24"/>
          <w:szCs w:val="24"/>
        </w:rPr>
        <w:t xml:space="preserve">sell tickets, </w:t>
      </w:r>
      <w:r w:rsidR="005062BA">
        <w:rPr>
          <w:rFonts w:ascii="Arial" w:hAnsi="Arial" w:cs="Arial"/>
          <w:sz w:val="24"/>
          <w:szCs w:val="24"/>
        </w:rPr>
        <w:t>we will</w:t>
      </w:r>
      <w:r w:rsidRPr="006634DC">
        <w:rPr>
          <w:rFonts w:ascii="Arial" w:hAnsi="Arial" w:cs="Arial"/>
          <w:sz w:val="24"/>
          <w:szCs w:val="24"/>
        </w:rPr>
        <w:t xml:space="preserve"> make sure that:</w:t>
      </w:r>
    </w:p>
    <w:p w14:paraId="606475EE" w14:textId="77777777" w:rsidR="0092688D" w:rsidRPr="005062BA" w:rsidRDefault="0092688D">
      <w:pPr>
        <w:pStyle w:val="ListParagraph"/>
        <w:numPr>
          <w:ilvl w:val="0"/>
          <w:numId w:val="14"/>
        </w:numPr>
        <w:spacing w:line="240" w:lineRule="auto"/>
        <w:rPr>
          <w:rFonts w:ascii="Arial" w:hAnsi="Arial" w:cs="Arial"/>
          <w:sz w:val="24"/>
          <w:szCs w:val="24"/>
        </w:rPr>
      </w:pPr>
      <w:r w:rsidRPr="005062BA">
        <w:rPr>
          <w:rFonts w:ascii="Arial" w:hAnsi="Arial" w:cs="Arial"/>
          <w:sz w:val="24"/>
          <w:szCs w:val="24"/>
        </w:rPr>
        <w:t>they are numbered</w:t>
      </w:r>
    </w:p>
    <w:p w14:paraId="090D0C32" w14:textId="4D905D5F" w:rsidR="0092688D" w:rsidRPr="005062BA" w:rsidRDefault="005062BA">
      <w:pPr>
        <w:pStyle w:val="ListParagraph"/>
        <w:numPr>
          <w:ilvl w:val="0"/>
          <w:numId w:val="14"/>
        </w:numPr>
        <w:spacing w:line="240" w:lineRule="auto"/>
        <w:rPr>
          <w:rFonts w:ascii="Arial" w:hAnsi="Arial" w:cs="Arial"/>
          <w:sz w:val="24"/>
          <w:szCs w:val="24"/>
        </w:rPr>
      </w:pPr>
      <w:r>
        <w:rPr>
          <w:rFonts w:ascii="Arial" w:hAnsi="Arial" w:cs="Arial"/>
          <w:sz w:val="24"/>
          <w:szCs w:val="24"/>
        </w:rPr>
        <w:t xml:space="preserve">we </w:t>
      </w:r>
      <w:r w:rsidR="0092688D" w:rsidRPr="005062BA">
        <w:rPr>
          <w:rFonts w:ascii="Arial" w:hAnsi="Arial" w:cs="Arial"/>
          <w:sz w:val="24"/>
          <w:szCs w:val="24"/>
        </w:rPr>
        <w:t>keep a record of who has which ticket number</w:t>
      </w:r>
    </w:p>
    <w:p w14:paraId="5499A0BF" w14:textId="7EE610BF" w:rsidR="0092688D" w:rsidRPr="005062BA" w:rsidRDefault="005062BA">
      <w:pPr>
        <w:pStyle w:val="ListParagraph"/>
        <w:numPr>
          <w:ilvl w:val="0"/>
          <w:numId w:val="14"/>
        </w:numPr>
        <w:spacing w:line="240" w:lineRule="auto"/>
        <w:rPr>
          <w:rFonts w:ascii="Arial" w:hAnsi="Arial" w:cs="Arial"/>
          <w:sz w:val="24"/>
          <w:szCs w:val="24"/>
        </w:rPr>
      </w:pPr>
      <w:r>
        <w:rPr>
          <w:rFonts w:ascii="Arial" w:hAnsi="Arial" w:cs="Arial"/>
          <w:sz w:val="24"/>
          <w:szCs w:val="24"/>
        </w:rPr>
        <w:t xml:space="preserve">we </w:t>
      </w:r>
      <w:r w:rsidR="0092688D" w:rsidRPr="005062BA">
        <w:rPr>
          <w:rFonts w:ascii="Arial" w:hAnsi="Arial" w:cs="Arial"/>
          <w:sz w:val="24"/>
          <w:szCs w:val="24"/>
        </w:rPr>
        <w:t>keep a record of sold tickets</w:t>
      </w:r>
    </w:p>
    <w:p w14:paraId="24B89D46" w14:textId="74E7306D" w:rsidR="0092688D" w:rsidRPr="005062BA" w:rsidRDefault="005062BA">
      <w:pPr>
        <w:pStyle w:val="ListParagraph"/>
        <w:numPr>
          <w:ilvl w:val="0"/>
          <w:numId w:val="14"/>
        </w:numPr>
        <w:spacing w:line="240" w:lineRule="auto"/>
        <w:rPr>
          <w:rFonts w:ascii="Arial" w:hAnsi="Arial" w:cs="Arial"/>
          <w:sz w:val="24"/>
          <w:szCs w:val="24"/>
        </w:rPr>
      </w:pPr>
      <w:r>
        <w:rPr>
          <w:rFonts w:ascii="Arial" w:hAnsi="Arial" w:cs="Arial"/>
          <w:sz w:val="24"/>
          <w:szCs w:val="24"/>
        </w:rPr>
        <w:t xml:space="preserve">we </w:t>
      </w:r>
      <w:r w:rsidR="0092688D" w:rsidRPr="005062BA">
        <w:rPr>
          <w:rFonts w:ascii="Arial" w:hAnsi="Arial" w:cs="Arial"/>
          <w:sz w:val="24"/>
          <w:szCs w:val="24"/>
        </w:rPr>
        <w:t>collect all money and any unsold tickets</w:t>
      </w:r>
    </w:p>
    <w:p w14:paraId="597650C2" w14:textId="7FB7DBAD" w:rsidR="0092688D" w:rsidRPr="005062BA" w:rsidRDefault="005062BA">
      <w:pPr>
        <w:pStyle w:val="ListParagraph"/>
        <w:numPr>
          <w:ilvl w:val="0"/>
          <w:numId w:val="14"/>
        </w:numPr>
        <w:spacing w:line="240" w:lineRule="auto"/>
        <w:rPr>
          <w:rFonts w:ascii="Arial" w:hAnsi="Arial" w:cs="Arial"/>
          <w:sz w:val="24"/>
          <w:szCs w:val="24"/>
        </w:rPr>
      </w:pPr>
      <w:r>
        <w:rPr>
          <w:rFonts w:ascii="Arial" w:hAnsi="Arial" w:cs="Arial"/>
          <w:sz w:val="24"/>
          <w:szCs w:val="24"/>
        </w:rPr>
        <w:t xml:space="preserve">we </w:t>
      </w:r>
      <w:r w:rsidR="0092688D" w:rsidRPr="005062BA">
        <w:rPr>
          <w:rFonts w:ascii="Arial" w:hAnsi="Arial" w:cs="Arial"/>
          <w:sz w:val="24"/>
          <w:szCs w:val="24"/>
        </w:rPr>
        <w:t>reconcile receipts against tickets sold</w:t>
      </w:r>
    </w:p>
    <w:p w14:paraId="2B050383" w14:textId="77777777"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t>5.4 Income and donations received online and by card readers</w:t>
      </w:r>
    </w:p>
    <w:p w14:paraId="7ADD2AF9" w14:textId="3E66D19C" w:rsidR="0092688D" w:rsidRPr="006634DC" w:rsidRDefault="0092688D" w:rsidP="000F7B6E">
      <w:pPr>
        <w:spacing w:line="240" w:lineRule="auto"/>
        <w:contextualSpacing/>
        <w:rPr>
          <w:rFonts w:ascii="Arial" w:hAnsi="Arial" w:cs="Arial"/>
          <w:sz w:val="24"/>
          <w:szCs w:val="24"/>
        </w:rPr>
      </w:pPr>
      <w:r w:rsidRPr="006634DC">
        <w:rPr>
          <w:rFonts w:ascii="Arial" w:hAnsi="Arial" w:cs="Arial"/>
          <w:sz w:val="24"/>
          <w:szCs w:val="24"/>
        </w:rPr>
        <w:t>There are a range of card readers and ways of receiving money online. Many charities use fundraising platforms.</w:t>
      </w:r>
      <w:r w:rsidR="005062BA">
        <w:rPr>
          <w:rFonts w:ascii="Arial" w:hAnsi="Arial" w:cs="Arial"/>
          <w:sz w:val="24"/>
          <w:szCs w:val="24"/>
        </w:rPr>
        <w:t xml:space="preserve"> If we use these we will </w:t>
      </w:r>
      <w:r w:rsidRPr="006634DC">
        <w:rPr>
          <w:rFonts w:ascii="Arial" w:hAnsi="Arial" w:cs="Arial"/>
          <w:sz w:val="24"/>
          <w:szCs w:val="24"/>
        </w:rPr>
        <w:t>make sure</w:t>
      </w:r>
      <w:r w:rsidR="00CE08A6">
        <w:rPr>
          <w:rFonts w:ascii="Arial" w:hAnsi="Arial" w:cs="Arial"/>
          <w:sz w:val="24"/>
          <w:szCs w:val="24"/>
        </w:rPr>
        <w:t xml:space="preserve"> that</w:t>
      </w:r>
      <w:r w:rsidRPr="006634DC">
        <w:rPr>
          <w:rFonts w:ascii="Arial" w:hAnsi="Arial" w:cs="Arial"/>
          <w:sz w:val="24"/>
          <w:szCs w:val="24"/>
        </w:rPr>
        <w:t>:</w:t>
      </w:r>
    </w:p>
    <w:p w14:paraId="11C684BA" w14:textId="3C61000E" w:rsidR="0092688D" w:rsidRPr="00CE08A6" w:rsidRDefault="00CE08A6">
      <w:pPr>
        <w:pStyle w:val="ListParagraph"/>
        <w:numPr>
          <w:ilvl w:val="0"/>
          <w:numId w:val="15"/>
        </w:numPr>
        <w:spacing w:line="240" w:lineRule="auto"/>
        <w:rPr>
          <w:rFonts w:ascii="Arial" w:hAnsi="Arial" w:cs="Arial"/>
          <w:sz w:val="24"/>
          <w:szCs w:val="24"/>
        </w:rPr>
      </w:pPr>
      <w:r>
        <w:rPr>
          <w:rFonts w:ascii="Arial" w:hAnsi="Arial" w:cs="Arial"/>
          <w:sz w:val="24"/>
          <w:szCs w:val="24"/>
        </w:rPr>
        <w:t xml:space="preserve">we </w:t>
      </w:r>
      <w:r w:rsidR="0092688D" w:rsidRPr="00CE08A6">
        <w:rPr>
          <w:rFonts w:ascii="Arial" w:hAnsi="Arial" w:cs="Arial"/>
          <w:sz w:val="24"/>
          <w:szCs w:val="24"/>
        </w:rPr>
        <w:t>keep card readers securely and they are maintained by authorised individuals</w:t>
      </w:r>
    </w:p>
    <w:p w14:paraId="07DE8733" w14:textId="2F7646A0" w:rsidR="0092688D" w:rsidRPr="00CE08A6" w:rsidRDefault="00CE08A6">
      <w:pPr>
        <w:pStyle w:val="ListParagraph"/>
        <w:numPr>
          <w:ilvl w:val="0"/>
          <w:numId w:val="15"/>
        </w:numPr>
        <w:spacing w:line="240" w:lineRule="auto"/>
        <w:rPr>
          <w:rFonts w:ascii="Arial" w:hAnsi="Arial" w:cs="Arial"/>
          <w:sz w:val="24"/>
          <w:szCs w:val="24"/>
        </w:rPr>
      </w:pPr>
      <w:r>
        <w:rPr>
          <w:rFonts w:ascii="Arial" w:hAnsi="Arial" w:cs="Arial"/>
          <w:sz w:val="24"/>
          <w:szCs w:val="24"/>
        </w:rPr>
        <w:t xml:space="preserve">we </w:t>
      </w:r>
      <w:r w:rsidR="0092688D" w:rsidRPr="00CE08A6">
        <w:rPr>
          <w:rFonts w:ascii="Arial" w:hAnsi="Arial" w:cs="Arial"/>
          <w:sz w:val="24"/>
          <w:szCs w:val="24"/>
        </w:rPr>
        <w:t>use correct bank account details</w:t>
      </w:r>
    </w:p>
    <w:p w14:paraId="7EF568C5" w14:textId="734CD671" w:rsidR="0092688D" w:rsidRPr="00CE08A6" w:rsidRDefault="00CE08A6">
      <w:pPr>
        <w:pStyle w:val="ListParagraph"/>
        <w:numPr>
          <w:ilvl w:val="0"/>
          <w:numId w:val="15"/>
        </w:numPr>
        <w:spacing w:line="240" w:lineRule="auto"/>
        <w:rPr>
          <w:rFonts w:ascii="Arial" w:hAnsi="Arial" w:cs="Arial"/>
          <w:sz w:val="24"/>
          <w:szCs w:val="24"/>
        </w:rPr>
      </w:pPr>
      <w:r>
        <w:rPr>
          <w:rFonts w:ascii="Arial" w:hAnsi="Arial" w:cs="Arial"/>
          <w:sz w:val="24"/>
          <w:szCs w:val="24"/>
        </w:rPr>
        <w:t xml:space="preserve">we </w:t>
      </w:r>
      <w:r w:rsidR="0092688D" w:rsidRPr="00CE08A6">
        <w:rPr>
          <w:rFonts w:ascii="Arial" w:hAnsi="Arial" w:cs="Arial"/>
          <w:sz w:val="24"/>
          <w:szCs w:val="24"/>
        </w:rPr>
        <w:t>keep passwords secure</w:t>
      </w:r>
    </w:p>
    <w:p w14:paraId="27C14514" w14:textId="577ECB9A" w:rsidR="0092688D" w:rsidRPr="00CE08A6" w:rsidRDefault="00CE08A6">
      <w:pPr>
        <w:pStyle w:val="ListParagraph"/>
        <w:numPr>
          <w:ilvl w:val="0"/>
          <w:numId w:val="15"/>
        </w:numPr>
        <w:spacing w:line="240" w:lineRule="auto"/>
        <w:rPr>
          <w:rFonts w:ascii="Arial" w:hAnsi="Arial" w:cs="Arial"/>
          <w:sz w:val="24"/>
          <w:szCs w:val="24"/>
        </w:rPr>
      </w:pPr>
      <w:r>
        <w:rPr>
          <w:rFonts w:ascii="Arial" w:hAnsi="Arial" w:cs="Arial"/>
          <w:sz w:val="24"/>
          <w:szCs w:val="24"/>
        </w:rPr>
        <w:t xml:space="preserve">we </w:t>
      </w:r>
      <w:r w:rsidR="0092688D" w:rsidRPr="00CE08A6">
        <w:rPr>
          <w:rFonts w:ascii="Arial" w:hAnsi="Arial" w:cs="Arial"/>
          <w:sz w:val="24"/>
          <w:szCs w:val="24"/>
        </w:rPr>
        <w:t>understand when to expect payments so you can easily identify if there is an issue</w:t>
      </w:r>
    </w:p>
    <w:p w14:paraId="3C83DF51" w14:textId="33CE0A38" w:rsidR="0092688D" w:rsidRPr="00CE08A6" w:rsidRDefault="00CE08A6">
      <w:pPr>
        <w:pStyle w:val="ListParagraph"/>
        <w:numPr>
          <w:ilvl w:val="0"/>
          <w:numId w:val="15"/>
        </w:numPr>
        <w:spacing w:line="240" w:lineRule="auto"/>
        <w:rPr>
          <w:rFonts w:ascii="Arial" w:hAnsi="Arial" w:cs="Arial"/>
          <w:sz w:val="24"/>
          <w:szCs w:val="24"/>
        </w:rPr>
      </w:pPr>
      <w:r>
        <w:rPr>
          <w:rFonts w:ascii="Arial" w:hAnsi="Arial" w:cs="Arial"/>
          <w:sz w:val="24"/>
          <w:szCs w:val="24"/>
        </w:rPr>
        <w:t xml:space="preserve">we </w:t>
      </w:r>
      <w:r w:rsidR="0092688D" w:rsidRPr="00CE08A6">
        <w:rPr>
          <w:rFonts w:ascii="Arial" w:hAnsi="Arial" w:cs="Arial"/>
          <w:sz w:val="24"/>
          <w:szCs w:val="24"/>
        </w:rPr>
        <w:t xml:space="preserve">carry out regular reconciliations to match the transaction history with the income in </w:t>
      </w:r>
      <w:r>
        <w:rPr>
          <w:rFonts w:ascii="Arial" w:hAnsi="Arial" w:cs="Arial"/>
          <w:sz w:val="24"/>
          <w:szCs w:val="24"/>
        </w:rPr>
        <w:t xml:space="preserve">the </w:t>
      </w:r>
      <w:r w:rsidR="0092688D" w:rsidRPr="00CE08A6">
        <w:rPr>
          <w:rFonts w:ascii="Arial" w:hAnsi="Arial" w:cs="Arial"/>
          <w:sz w:val="24"/>
          <w:szCs w:val="24"/>
        </w:rPr>
        <w:t>charity’s bank account</w:t>
      </w:r>
    </w:p>
    <w:p w14:paraId="2A1AF21B" w14:textId="2C5C1730" w:rsidR="0092688D" w:rsidRPr="00CE08A6" w:rsidRDefault="00CE08A6">
      <w:pPr>
        <w:pStyle w:val="ListParagraph"/>
        <w:numPr>
          <w:ilvl w:val="0"/>
          <w:numId w:val="15"/>
        </w:numPr>
        <w:spacing w:line="240" w:lineRule="auto"/>
        <w:rPr>
          <w:rFonts w:ascii="Arial" w:hAnsi="Arial" w:cs="Arial"/>
          <w:sz w:val="24"/>
          <w:szCs w:val="24"/>
        </w:rPr>
      </w:pPr>
      <w:r>
        <w:rPr>
          <w:rFonts w:ascii="Arial" w:hAnsi="Arial" w:cs="Arial"/>
          <w:sz w:val="24"/>
          <w:szCs w:val="24"/>
        </w:rPr>
        <w:t xml:space="preserve">we </w:t>
      </w:r>
      <w:r w:rsidR="0092688D" w:rsidRPr="00CE08A6">
        <w:rPr>
          <w:rFonts w:ascii="Arial" w:hAnsi="Arial" w:cs="Arial"/>
          <w:sz w:val="24"/>
          <w:szCs w:val="24"/>
        </w:rPr>
        <w:t>comply with the </w:t>
      </w:r>
      <w:hyperlink r:id="rId15" w:history="1">
        <w:r w:rsidR="0092688D" w:rsidRPr="00CE08A6">
          <w:rPr>
            <w:rStyle w:val="Hyperlink"/>
            <w:rFonts w:ascii="Arial" w:hAnsi="Arial" w:cs="Arial"/>
            <w:sz w:val="24"/>
            <w:szCs w:val="24"/>
          </w:rPr>
          <w:t>Payment Card Industry Security Standards</w:t>
        </w:r>
      </w:hyperlink>
      <w:r w:rsidR="0092688D" w:rsidRPr="00CE08A6">
        <w:rPr>
          <w:rFonts w:ascii="Arial" w:hAnsi="Arial" w:cs="Arial"/>
          <w:sz w:val="24"/>
          <w:szCs w:val="24"/>
        </w:rPr>
        <w:t>.</w:t>
      </w:r>
    </w:p>
    <w:p w14:paraId="66C6BAD1" w14:textId="77777777"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t>5.5 Income and donations received by post</w:t>
      </w:r>
    </w:p>
    <w:p w14:paraId="70F9C8ED" w14:textId="6BD7BAEE" w:rsidR="0092688D" w:rsidRPr="006634DC" w:rsidRDefault="0092688D" w:rsidP="000F7B6E">
      <w:pPr>
        <w:spacing w:line="240" w:lineRule="auto"/>
        <w:contextualSpacing/>
        <w:rPr>
          <w:rFonts w:ascii="Arial" w:hAnsi="Arial" w:cs="Arial"/>
          <w:sz w:val="24"/>
          <w:szCs w:val="24"/>
        </w:rPr>
      </w:pPr>
      <w:r w:rsidRPr="006634DC">
        <w:rPr>
          <w:rFonts w:ascii="Arial" w:hAnsi="Arial" w:cs="Arial"/>
          <w:sz w:val="24"/>
          <w:szCs w:val="24"/>
        </w:rPr>
        <w:t xml:space="preserve">Income received in the post </w:t>
      </w:r>
      <w:r w:rsidR="00CE08A6">
        <w:rPr>
          <w:rFonts w:ascii="Arial" w:hAnsi="Arial" w:cs="Arial"/>
          <w:sz w:val="24"/>
          <w:szCs w:val="24"/>
        </w:rPr>
        <w:t xml:space="preserve">will </w:t>
      </w:r>
      <w:r w:rsidRPr="006634DC">
        <w:rPr>
          <w:rFonts w:ascii="Arial" w:hAnsi="Arial" w:cs="Arial"/>
          <w:sz w:val="24"/>
          <w:szCs w:val="24"/>
        </w:rPr>
        <w:t>be:</w:t>
      </w:r>
    </w:p>
    <w:p w14:paraId="399E269B" w14:textId="77777777" w:rsidR="0092688D" w:rsidRPr="00CE08A6" w:rsidRDefault="0092688D">
      <w:pPr>
        <w:pStyle w:val="ListParagraph"/>
        <w:numPr>
          <w:ilvl w:val="0"/>
          <w:numId w:val="16"/>
        </w:numPr>
        <w:spacing w:line="240" w:lineRule="auto"/>
        <w:rPr>
          <w:rFonts w:ascii="Arial" w:hAnsi="Arial" w:cs="Arial"/>
          <w:sz w:val="24"/>
          <w:szCs w:val="24"/>
        </w:rPr>
      </w:pPr>
      <w:r w:rsidRPr="00CE08A6">
        <w:rPr>
          <w:rFonts w:ascii="Arial" w:hAnsi="Arial" w:cs="Arial"/>
          <w:sz w:val="24"/>
          <w:szCs w:val="24"/>
        </w:rPr>
        <w:t>held securely</w:t>
      </w:r>
    </w:p>
    <w:p w14:paraId="033BE18D" w14:textId="5EF996A9" w:rsidR="0092688D" w:rsidRPr="00CE08A6" w:rsidRDefault="0092688D">
      <w:pPr>
        <w:pStyle w:val="ListParagraph"/>
        <w:numPr>
          <w:ilvl w:val="0"/>
          <w:numId w:val="16"/>
        </w:numPr>
        <w:spacing w:line="240" w:lineRule="auto"/>
        <w:rPr>
          <w:rFonts w:ascii="Arial" w:hAnsi="Arial" w:cs="Arial"/>
          <w:sz w:val="24"/>
          <w:szCs w:val="24"/>
        </w:rPr>
      </w:pPr>
      <w:r w:rsidRPr="00CE08A6">
        <w:rPr>
          <w:rFonts w:ascii="Arial" w:hAnsi="Arial" w:cs="Arial"/>
          <w:sz w:val="24"/>
          <w:szCs w:val="24"/>
        </w:rPr>
        <w:t>opened promptly</w:t>
      </w:r>
      <w:r w:rsidR="00CE08A6">
        <w:rPr>
          <w:rFonts w:ascii="Arial" w:hAnsi="Arial" w:cs="Arial"/>
          <w:sz w:val="24"/>
          <w:szCs w:val="24"/>
        </w:rPr>
        <w:t xml:space="preserve"> and, wherever possible, in the presence of a second person</w:t>
      </w:r>
    </w:p>
    <w:p w14:paraId="2B489E83" w14:textId="77777777" w:rsidR="0092688D" w:rsidRPr="00CE08A6" w:rsidRDefault="0092688D">
      <w:pPr>
        <w:pStyle w:val="ListParagraph"/>
        <w:numPr>
          <w:ilvl w:val="0"/>
          <w:numId w:val="16"/>
        </w:numPr>
        <w:spacing w:line="240" w:lineRule="auto"/>
        <w:rPr>
          <w:rFonts w:ascii="Arial" w:hAnsi="Arial" w:cs="Arial"/>
          <w:sz w:val="24"/>
          <w:szCs w:val="24"/>
        </w:rPr>
      </w:pPr>
      <w:r w:rsidRPr="00CE08A6">
        <w:rPr>
          <w:rFonts w:ascii="Arial" w:hAnsi="Arial" w:cs="Arial"/>
          <w:sz w:val="24"/>
          <w:szCs w:val="24"/>
        </w:rPr>
        <w:t>accurately recorded</w:t>
      </w:r>
    </w:p>
    <w:p w14:paraId="06072AF9" w14:textId="77777777"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t>5.6 Claiming Gift Aid on donations</w:t>
      </w:r>
    </w:p>
    <w:p w14:paraId="5DAFFE3D" w14:textId="66DE8922" w:rsidR="0092688D" w:rsidRDefault="0092688D" w:rsidP="000F7B6E">
      <w:pPr>
        <w:spacing w:line="240" w:lineRule="auto"/>
        <w:contextualSpacing/>
        <w:rPr>
          <w:rFonts w:ascii="Arial" w:hAnsi="Arial" w:cs="Arial"/>
          <w:sz w:val="24"/>
          <w:szCs w:val="24"/>
        </w:rPr>
      </w:pPr>
      <w:r w:rsidRPr="006634DC">
        <w:rPr>
          <w:rFonts w:ascii="Arial" w:hAnsi="Arial" w:cs="Arial"/>
          <w:sz w:val="24"/>
          <w:szCs w:val="24"/>
        </w:rPr>
        <w:t>Charities can claim Gift Aid on many donations from individuals.</w:t>
      </w:r>
      <w:r w:rsidR="00CE08A6">
        <w:rPr>
          <w:rFonts w:ascii="Arial" w:hAnsi="Arial" w:cs="Arial"/>
          <w:sz w:val="24"/>
          <w:szCs w:val="24"/>
        </w:rPr>
        <w:t xml:space="preserve"> If we claim Gift Aid we will comply with HMRC rules and check that we have received </w:t>
      </w:r>
      <w:r w:rsidRPr="006634DC">
        <w:rPr>
          <w:rFonts w:ascii="Arial" w:hAnsi="Arial" w:cs="Arial"/>
          <w:sz w:val="24"/>
          <w:szCs w:val="24"/>
        </w:rPr>
        <w:t>expected amounts from committed donors</w:t>
      </w:r>
      <w:r w:rsidR="00CE08A6">
        <w:rPr>
          <w:rFonts w:ascii="Arial" w:hAnsi="Arial" w:cs="Arial"/>
          <w:sz w:val="24"/>
          <w:szCs w:val="24"/>
        </w:rPr>
        <w:t xml:space="preserve"> and any </w:t>
      </w:r>
      <w:r w:rsidRPr="006634DC">
        <w:rPr>
          <w:rFonts w:ascii="Arial" w:hAnsi="Arial" w:cs="Arial"/>
          <w:sz w:val="24"/>
          <w:szCs w:val="24"/>
        </w:rPr>
        <w:t>due tax repayments</w:t>
      </w:r>
      <w:r w:rsidR="00CE08A6">
        <w:rPr>
          <w:rFonts w:ascii="Arial" w:hAnsi="Arial" w:cs="Arial"/>
          <w:sz w:val="24"/>
          <w:szCs w:val="24"/>
        </w:rPr>
        <w:t>.</w:t>
      </w:r>
    </w:p>
    <w:p w14:paraId="62AB55BA" w14:textId="77777777" w:rsidR="00CE08A6" w:rsidRPr="006634DC" w:rsidRDefault="00CE08A6" w:rsidP="000F7B6E">
      <w:pPr>
        <w:spacing w:line="240" w:lineRule="auto"/>
        <w:contextualSpacing/>
        <w:rPr>
          <w:rFonts w:ascii="Arial" w:hAnsi="Arial" w:cs="Arial"/>
          <w:sz w:val="24"/>
          <w:szCs w:val="24"/>
        </w:rPr>
      </w:pPr>
    </w:p>
    <w:p w14:paraId="43B9426D" w14:textId="77777777" w:rsidR="0092688D" w:rsidRPr="0007465C" w:rsidRDefault="0092688D" w:rsidP="000F7B6E">
      <w:pPr>
        <w:spacing w:line="240" w:lineRule="auto"/>
        <w:contextualSpacing/>
        <w:rPr>
          <w:rFonts w:ascii="Arial" w:hAnsi="Arial" w:cs="Arial"/>
          <w:b/>
          <w:bCs/>
          <w:sz w:val="24"/>
          <w:szCs w:val="24"/>
        </w:rPr>
      </w:pPr>
      <w:r w:rsidRPr="0007465C">
        <w:rPr>
          <w:rFonts w:ascii="Arial" w:hAnsi="Arial" w:cs="Arial"/>
          <w:b/>
          <w:bCs/>
          <w:sz w:val="24"/>
          <w:szCs w:val="24"/>
        </w:rPr>
        <w:t>5.7 Donations of cryptoassets</w:t>
      </w:r>
    </w:p>
    <w:p w14:paraId="656F4BD7" w14:textId="1C8001B7" w:rsidR="0092688D" w:rsidRDefault="00CE08A6" w:rsidP="000F7B6E">
      <w:pPr>
        <w:spacing w:line="240" w:lineRule="auto"/>
        <w:contextualSpacing/>
        <w:rPr>
          <w:rFonts w:ascii="Arial" w:hAnsi="Arial" w:cs="Arial"/>
          <w:sz w:val="24"/>
          <w:szCs w:val="24"/>
        </w:rPr>
      </w:pPr>
      <w:r>
        <w:rPr>
          <w:rFonts w:ascii="Arial" w:hAnsi="Arial" w:cs="Arial"/>
          <w:sz w:val="24"/>
          <w:szCs w:val="24"/>
        </w:rPr>
        <w:t>We will not accept any donations of cryptoassets.</w:t>
      </w:r>
    </w:p>
    <w:p w14:paraId="1BF588BD" w14:textId="77777777" w:rsidR="00CE08A6" w:rsidRDefault="00CE08A6" w:rsidP="000F7B6E">
      <w:pPr>
        <w:spacing w:line="240" w:lineRule="auto"/>
        <w:contextualSpacing/>
        <w:rPr>
          <w:rFonts w:ascii="Arial" w:hAnsi="Arial" w:cs="Arial"/>
          <w:sz w:val="24"/>
          <w:szCs w:val="24"/>
        </w:rPr>
      </w:pPr>
    </w:p>
    <w:p w14:paraId="2C13174E" w14:textId="01224D21"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5.8 Income from trading</w:t>
      </w:r>
    </w:p>
    <w:p w14:paraId="47ABE180" w14:textId="7A2178F5" w:rsidR="00F7205C" w:rsidRDefault="00F7205C" w:rsidP="000F7B6E">
      <w:pPr>
        <w:spacing w:line="240" w:lineRule="auto"/>
        <w:contextualSpacing/>
        <w:rPr>
          <w:rFonts w:ascii="Arial" w:hAnsi="Arial" w:cs="Arial"/>
          <w:sz w:val="24"/>
          <w:szCs w:val="24"/>
        </w:rPr>
      </w:pPr>
      <w:r>
        <w:rPr>
          <w:rFonts w:ascii="Arial" w:hAnsi="Arial" w:cs="Arial"/>
          <w:sz w:val="24"/>
          <w:szCs w:val="24"/>
        </w:rPr>
        <w:t>We will not engage in trading to raise income.</w:t>
      </w:r>
    </w:p>
    <w:p w14:paraId="7FBA4F96" w14:textId="77777777" w:rsidR="00F7205C" w:rsidRDefault="00F7205C" w:rsidP="000F7B6E">
      <w:pPr>
        <w:spacing w:line="240" w:lineRule="auto"/>
        <w:contextualSpacing/>
        <w:rPr>
          <w:rFonts w:ascii="Arial" w:hAnsi="Arial" w:cs="Arial"/>
          <w:sz w:val="24"/>
          <w:szCs w:val="24"/>
        </w:rPr>
      </w:pPr>
    </w:p>
    <w:p w14:paraId="40412A20" w14:textId="712A52E0" w:rsidR="0092688D" w:rsidRPr="00FB5955" w:rsidRDefault="0092688D" w:rsidP="000F7B6E">
      <w:pPr>
        <w:spacing w:line="240" w:lineRule="auto"/>
        <w:contextualSpacing/>
        <w:rPr>
          <w:rFonts w:ascii="Arial" w:hAnsi="Arial" w:cs="Arial"/>
          <w:b/>
          <w:bCs/>
          <w:sz w:val="24"/>
          <w:szCs w:val="24"/>
        </w:rPr>
      </w:pPr>
      <w:r w:rsidRPr="00FB5955">
        <w:rPr>
          <w:rFonts w:ascii="Arial" w:hAnsi="Arial" w:cs="Arial"/>
          <w:b/>
          <w:bCs/>
          <w:sz w:val="24"/>
          <w:szCs w:val="24"/>
        </w:rPr>
        <w:t>5.9 Income from legacies</w:t>
      </w:r>
    </w:p>
    <w:p w14:paraId="1EF9F780" w14:textId="77777777" w:rsidR="0092688D" w:rsidRPr="006634DC" w:rsidRDefault="0092688D" w:rsidP="000F7B6E">
      <w:pPr>
        <w:spacing w:line="240" w:lineRule="auto"/>
        <w:contextualSpacing/>
        <w:rPr>
          <w:rFonts w:ascii="Arial" w:hAnsi="Arial" w:cs="Arial"/>
          <w:sz w:val="24"/>
          <w:szCs w:val="24"/>
        </w:rPr>
      </w:pPr>
      <w:r w:rsidRPr="006634DC">
        <w:rPr>
          <w:rFonts w:ascii="Arial" w:hAnsi="Arial" w:cs="Arial"/>
          <w:sz w:val="24"/>
          <w:szCs w:val="24"/>
        </w:rPr>
        <w:t>There can be a long delay between being told of a legacy and receiving it.</w:t>
      </w:r>
    </w:p>
    <w:p w14:paraId="7698B639" w14:textId="19190759" w:rsidR="0092688D" w:rsidRPr="006634DC" w:rsidRDefault="00F7205C" w:rsidP="000F7B6E">
      <w:pPr>
        <w:spacing w:line="240" w:lineRule="auto"/>
        <w:contextualSpacing/>
        <w:rPr>
          <w:rFonts w:ascii="Arial" w:hAnsi="Arial" w:cs="Arial"/>
          <w:sz w:val="24"/>
          <w:szCs w:val="24"/>
        </w:rPr>
      </w:pPr>
      <w:r>
        <w:rPr>
          <w:rFonts w:ascii="Arial" w:hAnsi="Arial" w:cs="Arial"/>
          <w:sz w:val="24"/>
          <w:szCs w:val="24"/>
        </w:rPr>
        <w:lastRenderedPageBreak/>
        <w:t>We will</w:t>
      </w:r>
      <w:r w:rsidR="0092688D" w:rsidRPr="006634DC">
        <w:rPr>
          <w:rFonts w:ascii="Arial" w:hAnsi="Arial" w:cs="Arial"/>
          <w:sz w:val="24"/>
          <w:szCs w:val="24"/>
        </w:rPr>
        <w:t>:</w:t>
      </w:r>
    </w:p>
    <w:p w14:paraId="5B93A8E8" w14:textId="77777777" w:rsidR="0092688D" w:rsidRPr="00F7205C" w:rsidRDefault="0092688D">
      <w:pPr>
        <w:pStyle w:val="ListParagraph"/>
        <w:numPr>
          <w:ilvl w:val="0"/>
          <w:numId w:val="17"/>
        </w:numPr>
        <w:spacing w:line="240" w:lineRule="auto"/>
        <w:rPr>
          <w:rFonts w:ascii="Arial" w:hAnsi="Arial" w:cs="Arial"/>
          <w:sz w:val="24"/>
          <w:szCs w:val="24"/>
        </w:rPr>
      </w:pPr>
      <w:r w:rsidRPr="00F7205C">
        <w:rPr>
          <w:rFonts w:ascii="Arial" w:hAnsi="Arial" w:cs="Arial"/>
          <w:sz w:val="24"/>
          <w:szCs w:val="24"/>
        </w:rPr>
        <w:t>keep a record of all expected legacies</w:t>
      </w:r>
    </w:p>
    <w:p w14:paraId="4AC3C464" w14:textId="77777777" w:rsidR="0092688D" w:rsidRPr="00F7205C" w:rsidRDefault="0092688D">
      <w:pPr>
        <w:pStyle w:val="ListParagraph"/>
        <w:numPr>
          <w:ilvl w:val="0"/>
          <w:numId w:val="17"/>
        </w:numPr>
        <w:spacing w:line="240" w:lineRule="auto"/>
        <w:rPr>
          <w:rFonts w:ascii="Arial" w:hAnsi="Arial" w:cs="Arial"/>
          <w:sz w:val="24"/>
          <w:szCs w:val="24"/>
        </w:rPr>
      </w:pPr>
      <w:r w:rsidRPr="00F7205C">
        <w:rPr>
          <w:rFonts w:ascii="Arial" w:hAnsi="Arial" w:cs="Arial"/>
          <w:sz w:val="24"/>
          <w:szCs w:val="24"/>
        </w:rPr>
        <w:t>keep a record of all related correspondence</w:t>
      </w:r>
    </w:p>
    <w:p w14:paraId="535210AF" w14:textId="77777777" w:rsidR="0092688D" w:rsidRPr="00F7205C" w:rsidRDefault="0092688D">
      <w:pPr>
        <w:pStyle w:val="ListParagraph"/>
        <w:numPr>
          <w:ilvl w:val="0"/>
          <w:numId w:val="17"/>
        </w:numPr>
        <w:spacing w:line="240" w:lineRule="auto"/>
        <w:rPr>
          <w:rFonts w:ascii="Arial" w:hAnsi="Arial" w:cs="Arial"/>
          <w:sz w:val="24"/>
          <w:szCs w:val="24"/>
        </w:rPr>
      </w:pPr>
      <w:r w:rsidRPr="00F7205C">
        <w:rPr>
          <w:rFonts w:ascii="Arial" w:hAnsi="Arial" w:cs="Arial"/>
          <w:sz w:val="24"/>
          <w:szCs w:val="24"/>
        </w:rPr>
        <w:t>regularly review progress on collecting outstanding legacies</w:t>
      </w:r>
    </w:p>
    <w:p w14:paraId="0E56FA0C" w14:textId="77777777" w:rsidR="0092688D" w:rsidRPr="00F7205C" w:rsidRDefault="0092688D">
      <w:pPr>
        <w:pStyle w:val="ListParagraph"/>
        <w:numPr>
          <w:ilvl w:val="0"/>
          <w:numId w:val="17"/>
        </w:numPr>
        <w:spacing w:line="240" w:lineRule="auto"/>
        <w:rPr>
          <w:rFonts w:ascii="Arial" w:hAnsi="Arial" w:cs="Arial"/>
          <w:sz w:val="24"/>
          <w:szCs w:val="24"/>
        </w:rPr>
      </w:pPr>
      <w:r w:rsidRPr="00F7205C">
        <w:rPr>
          <w:rFonts w:ascii="Arial" w:hAnsi="Arial" w:cs="Arial"/>
          <w:sz w:val="24"/>
          <w:szCs w:val="24"/>
        </w:rPr>
        <w:t>ensure that any items or property left to the charity are held securely, valued and, if appropriate, sold so that the charity can use the income</w:t>
      </w:r>
    </w:p>
    <w:p w14:paraId="39C34420" w14:textId="77777777"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6. Internal financial controls for expenditure</w:t>
      </w:r>
    </w:p>
    <w:p w14:paraId="5A7A2C78" w14:textId="77777777" w:rsidR="00F7205C" w:rsidRDefault="00F7205C" w:rsidP="000F7B6E">
      <w:pPr>
        <w:spacing w:line="240" w:lineRule="auto"/>
        <w:contextualSpacing/>
        <w:rPr>
          <w:rFonts w:ascii="Arial" w:hAnsi="Arial" w:cs="Arial"/>
          <w:sz w:val="24"/>
          <w:szCs w:val="24"/>
        </w:rPr>
      </w:pPr>
    </w:p>
    <w:p w14:paraId="13194815" w14:textId="14D56B18"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6.1 Expenditure on goods and services</w:t>
      </w:r>
    </w:p>
    <w:p w14:paraId="4BEF19E8" w14:textId="29A9B02C" w:rsidR="0092688D" w:rsidRPr="006634DC" w:rsidRDefault="0092688D" w:rsidP="000F7B6E">
      <w:pPr>
        <w:spacing w:line="240" w:lineRule="auto"/>
        <w:contextualSpacing/>
        <w:rPr>
          <w:rFonts w:ascii="Arial" w:hAnsi="Arial" w:cs="Arial"/>
          <w:sz w:val="24"/>
          <w:szCs w:val="24"/>
        </w:rPr>
      </w:pPr>
      <w:r w:rsidRPr="006634DC">
        <w:rPr>
          <w:rFonts w:ascii="Arial" w:hAnsi="Arial" w:cs="Arial"/>
          <w:sz w:val="24"/>
          <w:szCs w:val="24"/>
        </w:rPr>
        <w:t xml:space="preserve">Suitable controls help make sure that </w:t>
      </w:r>
      <w:r w:rsidR="00F7205C">
        <w:rPr>
          <w:rFonts w:ascii="Arial" w:hAnsi="Arial" w:cs="Arial"/>
          <w:sz w:val="24"/>
          <w:szCs w:val="24"/>
        </w:rPr>
        <w:t xml:space="preserve">the </w:t>
      </w:r>
      <w:r w:rsidRPr="006634DC">
        <w:rPr>
          <w:rFonts w:ascii="Arial" w:hAnsi="Arial" w:cs="Arial"/>
          <w:sz w:val="24"/>
          <w:szCs w:val="24"/>
        </w:rPr>
        <w:t>charity:</w:t>
      </w:r>
    </w:p>
    <w:p w14:paraId="2EC1AFAD" w14:textId="77777777" w:rsidR="0092688D" w:rsidRPr="00F7205C" w:rsidRDefault="0092688D">
      <w:pPr>
        <w:pStyle w:val="ListParagraph"/>
        <w:numPr>
          <w:ilvl w:val="0"/>
          <w:numId w:val="18"/>
        </w:numPr>
        <w:spacing w:line="240" w:lineRule="auto"/>
        <w:rPr>
          <w:rFonts w:ascii="Arial" w:hAnsi="Arial" w:cs="Arial"/>
          <w:sz w:val="24"/>
          <w:szCs w:val="24"/>
        </w:rPr>
      </w:pPr>
      <w:r w:rsidRPr="00F7205C">
        <w:rPr>
          <w:rFonts w:ascii="Arial" w:hAnsi="Arial" w:cs="Arial"/>
          <w:sz w:val="24"/>
          <w:szCs w:val="24"/>
        </w:rPr>
        <w:t>only buys things it needs and within budget</w:t>
      </w:r>
    </w:p>
    <w:p w14:paraId="577D43E2" w14:textId="77777777" w:rsidR="0092688D" w:rsidRPr="00F7205C" w:rsidRDefault="0092688D">
      <w:pPr>
        <w:pStyle w:val="ListParagraph"/>
        <w:numPr>
          <w:ilvl w:val="0"/>
          <w:numId w:val="18"/>
        </w:numPr>
        <w:spacing w:line="240" w:lineRule="auto"/>
        <w:rPr>
          <w:rFonts w:ascii="Arial" w:hAnsi="Arial" w:cs="Arial"/>
          <w:sz w:val="24"/>
          <w:szCs w:val="24"/>
        </w:rPr>
      </w:pPr>
      <w:r w:rsidRPr="00F7205C">
        <w:rPr>
          <w:rFonts w:ascii="Arial" w:hAnsi="Arial" w:cs="Arial"/>
          <w:sz w:val="24"/>
          <w:szCs w:val="24"/>
        </w:rPr>
        <w:t>only pays for goods or services it receives and at agreed prices</w:t>
      </w:r>
    </w:p>
    <w:p w14:paraId="7BA20C3D" w14:textId="77777777" w:rsidR="0092688D" w:rsidRPr="00F7205C" w:rsidRDefault="0092688D">
      <w:pPr>
        <w:pStyle w:val="ListParagraph"/>
        <w:numPr>
          <w:ilvl w:val="0"/>
          <w:numId w:val="18"/>
        </w:numPr>
        <w:spacing w:line="240" w:lineRule="auto"/>
        <w:rPr>
          <w:rFonts w:ascii="Arial" w:hAnsi="Arial" w:cs="Arial"/>
          <w:sz w:val="24"/>
          <w:szCs w:val="24"/>
        </w:rPr>
      </w:pPr>
      <w:r w:rsidRPr="00F7205C">
        <w:rPr>
          <w:rFonts w:ascii="Arial" w:hAnsi="Arial" w:cs="Arial"/>
          <w:sz w:val="24"/>
          <w:szCs w:val="24"/>
        </w:rPr>
        <w:t>gets good value for money</w:t>
      </w:r>
    </w:p>
    <w:p w14:paraId="03F302B3" w14:textId="0BD16F90" w:rsidR="00945480" w:rsidRDefault="00F7205C" w:rsidP="000F7B6E">
      <w:pPr>
        <w:spacing w:line="240" w:lineRule="auto"/>
        <w:contextualSpacing/>
        <w:rPr>
          <w:rFonts w:ascii="Arial" w:hAnsi="Arial" w:cs="Arial"/>
          <w:sz w:val="24"/>
          <w:szCs w:val="24"/>
        </w:rPr>
      </w:pPr>
      <w:r>
        <w:rPr>
          <w:rFonts w:ascii="Arial" w:hAnsi="Arial" w:cs="Arial"/>
          <w:sz w:val="24"/>
          <w:szCs w:val="24"/>
        </w:rPr>
        <w:t>We have agreed (minutes 10 October 2023) that any trustee</w:t>
      </w:r>
      <w:r w:rsidR="00945480">
        <w:rPr>
          <w:rFonts w:ascii="Arial" w:hAnsi="Arial" w:cs="Arial"/>
          <w:sz w:val="24"/>
          <w:szCs w:val="24"/>
        </w:rPr>
        <w:t xml:space="preserve"> may spend up to £100 on consumables but any other purchases need to be agreed by the Committee.</w:t>
      </w:r>
    </w:p>
    <w:p w14:paraId="47C7E3CF" w14:textId="77777777" w:rsidR="00945480" w:rsidRDefault="00945480" w:rsidP="000F7B6E">
      <w:pPr>
        <w:spacing w:line="240" w:lineRule="auto"/>
        <w:contextualSpacing/>
        <w:rPr>
          <w:rFonts w:ascii="Arial" w:hAnsi="Arial" w:cs="Arial"/>
          <w:sz w:val="24"/>
          <w:szCs w:val="24"/>
        </w:rPr>
      </w:pPr>
    </w:p>
    <w:p w14:paraId="12BC89E2" w14:textId="6AA09082" w:rsidR="0092688D" w:rsidRPr="006634DC" w:rsidRDefault="00945480" w:rsidP="000F7B6E">
      <w:pPr>
        <w:spacing w:line="240" w:lineRule="auto"/>
        <w:contextualSpacing/>
        <w:rPr>
          <w:rFonts w:ascii="Arial" w:hAnsi="Arial" w:cs="Arial"/>
          <w:sz w:val="24"/>
          <w:szCs w:val="24"/>
        </w:rPr>
      </w:pPr>
      <w:r>
        <w:rPr>
          <w:rFonts w:ascii="Arial" w:hAnsi="Arial" w:cs="Arial"/>
          <w:sz w:val="24"/>
          <w:szCs w:val="24"/>
        </w:rPr>
        <w:t>We will make sure that</w:t>
      </w:r>
      <w:r w:rsidR="0092688D" w:rsidRPr="006634DC">
        <w:rPr>
          <w:rFonts w:ascii="Arial" w:hAnsi="Arial" w:cs="Arial"/>
          <w:sz w:val="24"/>
          <w:szCs w:val="24"/>
        </w:rPr>
        <w:t>:</w:t>
      </w:r>
    </w:p>
    <w:p w14:paraId="01F146C1" w14:textId="0B924DBF" w:rsidR="0092688D" w:rsidRPr="00945480" w:rsidRDefault="0092688D">
      <w:pPr>
        <w:pStyle w:val="ListParagraph"/>
        <w:numPr>
          <w:ilvl w:val="0"/>
          <w:numId w:val="19"/>
        </w:numPr>
        <w:spacing w:line="240" w:lineRule="auto"/>
        <w:rPr>
          <w:rFonts w:ascii="Arial" w:hAnsi="Arial" w:cs="Arial"/>
          <w:sz w:val="24"/>
          <w:szCs w:val="24"/>
        </w:rPr>
      </w:pPr>
      <w:r w:rsidRPr="00945480">
        <w:rPr>
          <w:rFonts w:ascii="Arial" w:hAnsi="Arial" w:cs="Arial"/>
          <w:sz w:val="24"/>
          <w:szCs w:val="24"/>
        </w:rPr>
        <w:t>any orders are within an agreed budget. Spending outside agreed budgets should be authorised</w:t>
      </w:r>
    </w:p>
    <w:p w14:paraId="203402F4" w14:textId="387B9202" w:rsidR="0092688D" w:rsidRPr="00945480" w:rsidRDefault="00945480">
      <w:pPr>
        <w:pStyle w:val="ListParagraph"/>
        <w:numPr>
          <w:ilvl w:val="0"/>
          <w:numId w:val="19"/>
        </w:numPr>
        <w:spacing w:line="240" w:lineRule="auto"/>
        <w:rPr>
          <w:rFonts w:ascii="Arial" w:hAnsi="Arial" w:cs="Arial"/>
          <w:sz w:val="24"/>
          <w:szCs w:val="24"/>
        </w:rPr>
      </w:pPr>
      <w:r w:rsidRPr="00945480">
        <w:rPr>
          <w:rFonts w:ascii="Arial" w:hAnsi="Arial" w:cs="Arial"/>
          <w:sz w:val="24"/>
          <w:szCs w:val="24"/>
        </w:rPr>
        <w:t xml:space="preserve">we </w:t>
      </w:r>
      <w:r w:rsidR="0092688D" w:rsidRPr="00945480">
        <w:rPr>
          <w:rFonts w:ascii="Arial" w:hAnsi="Arial" w:cs="Arial"/>
          <w:sz w:val="24"/>
          <w:szCs w:val="24"/>
        </w:rPr>
        <w:t>check invoices against orders and the receipt of the goods or services ordered</w:t>
      </w:r>
    </w:p>
    <w:p w14:paraId="0661FDE6" w14:textId="297A50DE" w:rsidR="0092688D" w:rsidRPr="00945480" w:rsidRDefault="00945480">
      <w:pPr>
        <w:pStyle w:val="ListParagraph"/>
        <w:numPr>
          <w:ilvl w:val="0"/>
          <w:numId w:val="19"/>
        </w:numPr>
        <w:spacing w:line="240" w:lineRule="auto"/>
        <w:rPr>
          <w:rFonts w:ascii="Arial" w:hAnsi="Arial" w:cs="Arial"/>
          <w:sz w:val="24"/>
          <w:szCs w:val="24"/>
        </w:rPr>
      </w:pPr>
      <w:r w:rsidRPr="00945480">
        <w:rPr>
          <w:rFonts w:ascii="Arial" w:hAnsi="Arial" w:cs="Arial"/>
          <w:sz w:val="24"/>
          <w:szCs w:val="24"/>
        </w:rPr>
        <w:t xml:space="preserve">we </w:t>
      </w:r>
      <w:r w:rsidR="0092688D" w:rsidRPr="00945480">
        <w:rPr>
          <w:rFonts w:ascii="Arial" w:hAnsi="Arial" w:cs="Arial"/>
          <w:sz w:val="24"/>
          <w:szCs w:val="24"/>
        </w:rPr>
        <w:t>pay invoices on time and include any relevant discounts</w:t>
      </w:r>
    </w:p>
    <w:p w14:paraId="78560DF5" w14:textId="743D3C98" w:rsidR="0092688D" w:rsidRPr="00945480" w:rsidRDefault="00945480">
      <w:pPr>
        <w:pStyle w:val="ListParagraph"/>
        <w:numPr>
          <w:ilvl w:val="0"/>
          <w:numId w:val="19"/>
        </w:numPr>
        <w:spacing w:line="240" w:lineRule="auto"/>
        <w:rPr>
          <w:rFonts w:ascii="Arial" w:hAnsi="Arial" w:cs="Arial"/>
          <w:sz w:val="24"/>
          <w:szCs w:val="24"/>
        </w:rPr>
      </w:pPr>
      <w:r w:rsidRPr="00945480">
        <w:rPr>
          <w:rFonts w:ascii="Arial" w:hAnsi="Arial" w:cs="Arial"/>
          <w:sz w:val="24"/>
          <w:szCs w:val="24"/>
        </w:rPr>
        <w:t xml:space="preserve">we reconcile </w:t>
      </w:r>
      <w:r w:rsidR="0092688D" w:rsidRPr="00945480">
        <w:rPr>
          <w:rFonts w:ascii="Arial" w:hAnsi="Arial" w:cs="Arial"/>
          <w:sz w:val="24"/>
          <w:szCs w:val="24"/>
        </w:rPr>
        <w:t xml:space="preserve">accounting records </w:t>
      </w:r>
    </w:p>
    <w:p w14:paraId="013D880F" w14:textId="77777777" w:rsidR="00945480" w:rsidRPr="006634DC" w:rsidRDefault="00945480" w:rsidP="000F7B6E">
      <w:pPr>
        <w:spacing w:line="240" w:lineRule="auto"/>
        <w:contextualSpacing/>
        <w:rPr>
          <w:rFonts w:ascii="Arial" w:hAnsi="Arial" w:cs="Arial"/>
          <w:sz w:val="24"/>
          <w:szCs w:val="24"/>
        </w:rPr>
      </w:pPr>
    </w:p>
    <w:p w14:paraId="1862730E" w14:textId="77777777"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6.2 Payments by debit, credit or charge cards</w:t>
      </w:r>
    </w:p>
    <w:p w14:paraId="3A58C309" w14:textId="77777777" w:rsidR="00945480" w:rsidRDefault="00945480" w:rsidP="000F7B6E">
      <w:pPr>
        <w:spacing w:line="240" w:lineRule="auto"/>
        <w:contextualSpacing/>
        <w:rPr>
          <w:rFonts w:ascii="Arial" w:hAnsi="Arial" w:cs="Arial"/>
          <w:sz w:val="24"/>
          <w:szCs w:val="24"/>
        </w:rPr>
      </w:pPr>
      <w:r>
        <w:rPr>
          <w:rFonts w:ascii="Arial" w:hAnsi="Arial" w:cs="Arial"/>
          <w:sz w:val="24"/>
          <w:szCs w:val="24"/>
        </w:rPr>
        <w:t>The charity does not have debit, credit or charge cards.</w:t>
      </w:r>
    </w:p>
    <w:p w14:paraId="5C77083E" w14:textId="77777777" w:rsidR="00945480" w:rsidRDefault="00945480" w:rsidP="000F7B6E">
      <w:pPr>
        <w:spacing w:line="240" w:lineRule="auto"/>
        <w:contextualSpacing/>
        <w:rPr>
          <w:rFonts w:ascii="Arial" w:hAnsi="Arial" w:cs="Arial"/>
          <w:sz w:val="24"/>
          <w:szCs w:val="24"/>
        </w:rPr>
      </w:pPr>
    </w:p>
    <w:p w14:paraId="3E3038DA" w14:textId="7A3EF62D"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6.3 Mobile payment systems, such as Google Pay and Apple Pay</w:t>
      </w:r>
    </w:p>
    <w:p w14:paraId="7080FFD6" w14:textId="0A4286C9" w:rsidR="0092688D" w:rsidRDefault="00F0176C" w:rsidP="000F7B6E">
      <w:pPr>
        <w:spacing w:line="240" w:lineRule="auto"/>
        <w:contextualSpacing/>
        <w:rPr>
          <w:rFonts w:ascii="Arial" w:hAnsi="Arial" w:cs="Arial"/>
          <w:sz w:val="24"/>
          <w:szCs w:val="24"/>
        </w:rPr>
      </w:pPr>
      <w:r>
        <w:rPr>
          <w:rFonts w:ascii="Arial" w:hAnsi="Arial" w:cs="Arial"/>
          <w:sz w:val="24"/>
          <w:szCs w:val="24"/>
        </w:rPr>
        <w:t>The charity does not use mobile payment systems.</w:t>
      </w:r>
    </w:p>
    <w:p w14:paraId="7B620A07" w14:textId="77777777" w:rsidR="00F0176C" w:rsidRPr="006634DC" w:rsidRDefault="00F0176C" w:rsidP="000F7B6E">
      <w:pPr>
        <w:spacing w:line="240" w:lineRule="auto"/>
        <w:contextualSpacing/>
        <w:rPr>
          <w:rFonts w:ascii="Arial" w:hAnsi="Arial" w:cs="Arial"/>
          <w:sz w:val="24"/>
          <w:szCs w:val="24"/>
        </w:rPr>
      </w:pPr>
    </w:p>
    <w:p w14:paraId="1FE3B000" w14:textId="77777777"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6.4 Payments by bank transfer, Bankers’ Automated Clearing Services (BACS), Direct Debits and standing orders</w:t>
      </w:r>
    </w:p>
    <w:p w14:paraId="489DDBF8" w14:textId="3BBB2EE5" w:rsidR="0092688D" w:rsidRPr="006634DC" w:rsidRDefault="0092688D" w:rsidP="000F7B6E">
      <w:pPr>
        <w:spacing w:line="240" w:lineRule="auto"/>
        <w:contextualSpacing/>
        <w:rPr>
          <w:rFonts w:ascii="Arial" w:hAnsi="Arial" w:cs="Arial"/>
          <w:sz w:val="24"/>
          <w:szCs w:val="24"/>
        </w:rPr>
      </w:pPr>
      <w:r w:rsidRPr="006634DC">
        <w:rPr>
          <w:rFonts w:ascii="Arial" w:hAnsi="Arial" w:cs="Arial"/>
          <w:sz w:val="24"/>
          <w:szCs w:val="24"/>
        </w:rPr>
        <w:t>Bank transfers and BACS payments are payments by electronic transfer directly into an account. But they are difficult to recall in the event of errors or fraud.</w:t>
      </w:r>
      <w:r w:rsidR="00F0176C">
        <w:rPr>
          <w:rFonts w:ascii="Arial" w:hAnsi="Arial" w:cs="Arial"/>
          <w:sz w:val="24"/>
          <w:szCs w:val="24"/>
        </w:rPr>
        <w:t xml:space="preserve"> </w:t>
      </w:r>
      <w:r w:rsidRPr="006634DC">
        <w:rPr>
          <w:rFonts w:ascii="Arial" w:hAnsi="Arial" w:cs="Arial"/>
          <w:sz w:val="24"/>
          <w:szCs w:val="24"/>
        </w:rPr>
        <w:t>Most banks use Faster Payment System (FPS) for transfers between accounts in the UK. Each bank imposes its own limit on the maximum value of a transfer by FPS.</w:t>
      </w:r>
    </w:p>
    <w:p w14:paraId="624C5AED" w14:textId="77777777" w:rsidR="00F0176C" w:rsidRDefault="00F0176C" w:rsidP="000F7B6E">
      <w:pPr>
        <w:spacing w:line="240" w:lineRule="auto"/>
        <w:contextualSpacing/>
        <w:rPr>
          <w:rFonts w:ascii="Arial" w:hAnsi="Arial" w:cs="Arial"/>
          <w:sz w:val="24"/>
          <w:szCs w:val="24"/>
        </w:rPr>
      </w:pPr>
    </w:p>
    <w:p w14:paraId="5C1D301E" w14:textId="5C347903" w:rsidR="0092688D" w:rsidRDefault="0092688D" w:rsidP="000F7B6E">
      <w:pPr>
        <w:spacing w:line="240" w:lineRule="auto"/>
        <w:contextualSpacing/>
        <w:rPr>
          <w:rFonts w:ascii="Arial" w:hAnsi="Arial" w:cs="Arial"/>
          <w:sz w:val="24"/>
          <w:szCs w:val="24"/>
        </w:rPr>
      </w:pPr>
      <w:r w:rsidRPr="006634DC">
        <w:rPr>
          <w:rFonts w:ascii="Arial" w:hAnsi="Arial" w:cs="Arial"/>
          <w:sz w:val="24"/>
          <w:szCs w:val="24"/>
        </w:rPr>
        <w:t>A Direct Debit is a regular payment set up by the organisation which you are paying. The organisation has the power to amend or cancel it.</w:t>
      </w:r>
      <w:r w:rsidR="00F0176C">
        <w:rPr>
          <w:rFonts w:ascii="Arial" w:hAnsi="Arial" w:cs="Arial"/>
          <w:sz w:val="24"/>
          <w:szCs w:val="24"/>
        </w:rPr>
        <w:t xml:space="preserve"> </w:t>
      </w:r>
      <w:r w:rsidRPr="006634DC">
        <w:rPr>
          <w:rFonts w:ascii="Arial" w:hAnsi="Arial" w:cs="Arial"/>
          <w:sz w:val="24"/>
          <w:szCs w:val="24"/>
        </w:rPr>
        <w:t>A Standing Order is a regular payment which you set up to pay other people or organisations, or to make transfers to your other bank accounts. You can amend or cancel it when needed.</w:t>
      </w:r>
    </w:p>
    <w:p w14:paraId="556CEFBF" w14:textId="77777777" w:rsidR="00F0176C" w:rsidRPr="006634DC" w:rsidRDefault="00F0176C" w:rsidP="000F7B6E">
      <w:pPr>
        <w:spacing w:line="240" w:lineRule="auto"/>
        <w:contextualSpacing/>
        <w:rPr>
          <w:rFonts w:ascii="Arial" w:hAnsi="Arial" w:cs="Arial"/>
          <w:sz w:val="24"/>
          <w:szCs w:val="24"/>
        </w:rPr>
      </w:pPr>
    </w:p>
    <w:p w14:paraId="66CBC8BC" w14:textId="19C54564" w:rsidR="0092688D" w:rsidRPr="006634DC" w:rsidRDefault="00F0176C" w:rsidP="000F7B6E">
      <w:pPr>
        <w:spacing w:line="240" w:lineRule="auto"/>
        <w:contextualSpacing/>
        <w:rPr>
          <w:rFonts w:ascii="Arial" w:hAnsi="Arial" w:cs="Arial"/>
          <w:sz w:val="24"/>
          <w:szCs w:val="24"/>
        </w:rPr>
      </w:pPr>
      <w:r>
        <w:rPr>
          <w:rFonts w:ascii="Arial" w:hAnsi="Arial" w:cs="Arial"/>
          <w:sz w:val="24"/>
          <w:szCs w:val="24"/>
        </w:rPr>
        <w:t>We will</w:t>
      </w:r>
      <w:r w:rsidR="0092688D" w:rsidRPr="006634DC">
        <w:rPr>
          <w:rFonts w:ascii="Arial" w:hAnsi="Arial" w:cs="Arial"/>
          <w:sz w:val="24"/>
          <w:szCs w:val="24"/>
        </w:rPr>
        <w:t>:</w:t>
      </w:r>
    </w:p>
    <w:p w14:paraId="32E0CC55" w14:textId="77777777" w:rsidR="0092688D" w:rsidRPr="00FB5955" w:rsidRDefault="0092688D">
      <w:pPr>
        <w:pStyle w:val="ListParagraph"/>
        <w:numPr>
          <w:ilvl w:val="0"/>
          <w:numId w:val="32"/>
        </w:numPr>
        <w:spacing w:line="240" w:lineRule="auto"/>
        <w:rPr>
          <w:rFonts w:ascii="Arial" w:hAnsi="Arial" w:cs="Arial"/>
          <w:sz w:val="24"/>
          <w:szCs w:val="24"/>
        </w:rPr>
      </w:pPr>
      <w:r w:rsidRPr="00FB5955">
        <w:rPr>
          <w:rFonts w:ascii="Arial" w:hAnsi="Arial" w:cs="Arial"/>
          <w:sz w:val="24"/>
          <w:szCs w:val="24"/>
        </w:rPr>
        <w:t>only allow a limited number of authorised individuals to set up these types of payments</w:t>
      </w:r>
    </w:p>
    <w:p w14:paraId="750BB244" w14:textId="77777777" w:rsidR="0092688D" w:rsidRPr="00FB5955" w:rsidRDefault="0092688D">
      <w:pPr>
        <w:pStyle w:val="ListParagraph"/>
        <w:numPr>
          <w:ilvl w:val="0"/>
          <w:numId w:val="32"/>
        </w:numPr>
        <w:spacing w:line="240" w:lineRule="auto"/>
        <w:rPr>
          <w:rFonts w:ascii="Arial" w:hAnsi="Arial" w:cs="Arial"/>
          <w:sz w:val="24"/>
          <w:szCs w:val="24"/>
        </w:rPr>
      </w:pPr>
      <w:r w:rsidRPr="00FB5955">
        <w:rPr>
          <w:rFonts w:ascii="Arial" w:hAnsi="Arial" w:cs="Arial"/>
          <w:sz w:val="24"/>
          <w:szCs w:val="24"/>
        </w:rPr>
        <w:lastRenderedPageBreak/>
        <w:t>keep the list of authorised individuals securely</w:t>
      </w:r>
    </w:p>
    <w:p w14:paraId="5CC2CF4A" w14:textId="4B27E90D" w:rsidR="0092688D" w:rsidRPr="00FB5955" w:rsidRDefault="00F0176C">
      <w:pPr>
        <w:pStyle w:val="ListParagraph"/>
        <w:numPr>
          <w:ilvl w:val="0"/>
          <w:numId w:val="32"/>
        </w:numPr>
        <w:spacing w:line="240" w:lineRule="auto"/>
        <w:rPr>
          <w:rFonts w:ascii="Arial" w:hAnsi="Arial" w:cs="Arial"/>
          <w:sz w:val="24"/>
          <w:szCs w:val="24"/>
        </w:rPr>
      </w:pPr>
      <w:r w:rsidRPr="00FB5955">
        <w:rPr>
          <w:rFonts w:ascii="Arial" w:hAnsi="Arial" w:cs="Arial"/>
          <w:sz w:val="24"/>
          <w:szCs w:val="24"/>
        </w:rPr>
        <w:t xml:space="preserve">use </w:t>
      </w:r>
      <w:r w:rsidR="0092688D" w:rsidRPr="00FB5955">
        <w:rPr>
          <w:rFonts w:ascii="Arial" w:hAnsi="Arial" w:cs="Arial"/>
          <w:sz w:val="24"/>
          <w:szCs w:val="24"/>
        </w:rPr>
        <w:t>dual authorisation to authorise a BACS payment</w:t>
      </w:r>
    </w:p>
    <w:p w14:paraId="38973C00" w14:textId="6466643C" w:rsidR="0092688D" w:rsidRPr="00FB5955" w:rsidRDefault="0092688D">
      <w:pPr>
        <w:pStyle w:val="ListParagraph"/>
        <w:numPr>
          <w:ilvl w:val="0"/>
          <w:numId w:val="32"/>
        </w:numPr>
        <w:spacing w:line="240" w:lineRule="auto"/>
        <w:rPr>
          <w:rFonts w:ascii="Arial" w:hAnsi="Arial" w:cs="Arial"/>
          <w:sz w:val="24"/>
          <w:szCs w:val="24"/>
        </w:rPr>
      </w:pPr>
      <w:r w:rsidRPr="00FB5955">
        <w:rPr>
          <w:rFonts w:ascii="Arial" w:hAnsi="Arial" w:cs="Arial"/>
          <w:sz w:val="24"/>
          <w:szCs w:val="24"/>
        </w:rPr>
        <w:t xml:space="preserve">keep any documents setting up payments as part of </w:t>
      </w:r>
      <w:r w:rsidR="00F0176C" w:rsidRPr="00FB5955">
        <w:rPr>
          <w:rFonts w:ascii="Arial" w:hAnsi="Arial" w:cs="Arial"/>
          <w:sz w:val="24"/>
          <w:szCs w:val="24"/>
        </w:rPr>
        <w:t xml:space="preserve">the </w:t>
      </w:r>
      <w:r w:rsidRPr="00FB5955">
        <w:rPr>
          <w:rFonts w:ascii="Arial" w:hAnsi="Arial" w:cs="Arial"/>
          <w:sz w:val="24"/>
          <w:szCs w:val="24"/>
        </w:rPr>
        <w:t>charity’s accounting records</w:t>
      </w:r>
    </w:p>
    <w:p w14:paraId="1CE597FB" w14:textId="77777777" w:rsidR="0092688D" w:rsidRPr="00FB5955" w:rsidRDefault="0092688D">
      <w:pPr>
        <w:pStyle w:val="ListParagraph"/>
        <w:numPr>
          <w:ilvl w:val="0"/>
          <w:numId w:val="32"/>
        </w:numPr>
        <w:spacing w:line="240" w:lineRule="auto"/>
        <w:rPr>
          <w:rFonts w:ascii="Arial" w:hAnsi="Arial" w:cs="Arial"/>
          <w:sz w:val="24"/>
          <w:szCs w:val="24"/>
        </w:rPr>
      </w:pPr>
      <w:r w:rsidRPr="00FB5955">
        <w:rPr>
          <w:rFonts w:ascii="Arial" w:hAnsi="Arial" w:cs="Arial"/>
          <w:sz w:val="24"/>
          <w:szCs w:val="24"/>
        </w:rPr>
        <w:t>monitor the payments regularly</w:t>
      </w:r>
    </w:p>
    <w:p w14:paraId="2F0432B4" w14:textId="6BBDC6B1" w:rsidR="0092688D" w:rsidRPr="00FB5955" w:rsidRDefault="0092688D">
      <w:pPr>
        <w:pStyle w:val="ListParagraph"/>
        <w:numPr>
          <w:ilvl w:val="0"/>
          <w:numId w:val="32"/>
        </w:numPr>
        <w:spacing w:line="240" w:lineRule="auto"/>
        <w:rPr>
          <w:rFonts w:ascii="Arial" w:hAnsi="Arial" w:cs="Arial"/>
          <w:sz w:val="24"/>
          <w:szCs w:val="24"/>
        </w:rPr>
      </w:pPr>
      <w:r w:rsidRPr="00FB5955">
        <w:rPr>
          <w:rFonts w:ascii="Arial" w:hAnsi="Arial" w:cs="Arial"/>
          <w:sz w:val="24"/>
          <w:szCs w:val="24"/>
        </w:rPr>
        <w:t xml:space="preserve">cancel payments if </w:t>
      </w:r>
      <w:r w:rsidR="00F0176C" w:rsidRPr="00FB5955">
        <w:rPr>
          <w:rFonts w:ascii="Arial" w:hAnsi="Arial" w:cs="Arial"/>
          <w:sz w:val="24"/>
          <w:szCs w:val="24"/>
        </w:rPr>
        <w:t>the</w:t>
      </w:r>
      <w:r w:rsidRPr="00FB5955">
        <w:rPr>
          <w:rFonts w:ascii="Arial" w:hAnsi="Arial" w:cs="Arial"/>
          <w:sz w:val="24"/>
          <w:szCs w:val="24"/>
        </w:rPr>
        <w:t xml:space="preserve"> charity stops using the goods or services</w:t>
      </w:r>
    </w:p>
    <w:p w14:paraId="4F19F7E9" w14:textId="7E429D11" w:rsidR="0092688D" w:rsidRDefault="00F0176C" w:rsidP="000F7B6E">
      <w:pPr>
        <w:spacing w:line="240" w:lineRule="auto"/>
        <w:contextualSpacing/>
        <w:rPr>
          <w:rFonts w:ascii="Arial" w:hAnsi="Arial" w:cs="Arial"/>
          <w:sz w:val="24"/>
          <w:szCs w:val="24"/>
        </w:rPr>
      </w:pPr>
      <w:r>
        <w:rPr>
          <w:rFonts w:ascii="Arial" w:hAnsi="Arial" w:cs="Arial"/>
          <w:sz w:val="24"/>
          <w:szCs w:val="24"/>
        </w:rPr>
        <w:t xml:space="preserve">The </w:t>
      </w:r>
      <w:r w:rsidR="0092688D" w:rsidRPr="006634DC">
        <w:rPr>
          <w:rFonts w:ascii="Arial" w:hAnsi="Arial" w:cs="Arial"/>
          <w:sz w:val="24"/>
          <w:szCs w:val="24"/>
        </w:rPr>
        <w:t xml:space="preserve">charity may set up batch payment files. These make multiple payments to different recipients at the same time using an accounts software package. </w:t>
      </w:r>
      <w:r>
        <w:rPr>
          <w:rFonts w:ascii="Arial" w:hAnsi="Arial" w:cs="Arial"/>
          <w:sz w:val="24"/>
          <w:szCs w:val="24"/>
        </w:rPr>
        <w:t xml:space="preserve">If we use this we will </w:t>
      </w:r>
      <w:r w:rsidR="0092688D" w:rsidRPr="006634DC">
        <w:rPr>
          <w:rFonts w:ascii="Arial" w:hAnsi="Arial" w:cs="Arial"/>
          <w:sz w:val="24"/>
          <w:szCs w:val="24"/>
        </w:rPr>
        <w:t>make sure that the payment files cannot be edited between being created and uploaded onto the online banking system.</w:t>
      </w:r>
    </w:p>
    <w:p w14:paraId="328B92E1" w14:textId="77777777" w:rsidR="00F0176C" w:rsidRPr="006634DC" w:rsidRDefault="00F0176C" w:rsidP="000F7B6E">
      <w:pPr>
        <w:spacing w:line="240" w:lineRule="auto"/>
        <w:contextualSpacing/>
        <w:rPr>
          <w:rFonts w:ascii="Arial" w:hAnsi="Arial" w:cs="Arial"/>
          <w:sz w:val="24"/>
          <w:szCs w:val="24"/>
        </w:rPr>
      </w:pPr>
    </w:p>
    <w:p w14:paraId="32487B4A" w14:textId="77777777"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6.5 Payments by cheque</w:t>
      </w:r>
    </w:p>
    <w:p w14:paraId="21AE90F7" w14:textId="3B4CE10A" w:rsidR="0092688D" w:rsidRDefault="00F0176C" w:rsidP="000F7B6E">
      <w:pPr>
        <w:spacing w:line="240" w:lineRule="auto"/>
        <w:contextualSpacing/>
        <w:rPr>
          <w:rFonts w:ascii="Arial" w:hAnsi="Arial" w:cs="Arial"/>
          <w:sz w:val="24"/>
          <w:szCs w:val="24"/>
        </w:rPr>
      </w:pPr>
      <w:r>
        <w:rPr>
          <w:rFonts w:ascii="Arial" w:hAnsi="Arial" w:cs="Arial"/>
          <w:sz w:val="24"/>
          <w:szCs w:val="24"/>
        </w:rPr>
        <w:t>Any cheques must be signed by two authorised signatories in line with our bank mandate.</w:t>
      </w:r>
    </w:p>
    <w:p w14:paraId="3EFCA90A" w14:textId="77777777" w:rsidR="00F0176C" w:rsidRPr="006634DC" w:rsidRDefault="00F0176C" w:rsidP="000F7B6E">
      <w:pPr>
        <w:spacing w:line="240" w:lineRule="auto"/>
        <w:contextualSpacing/>
        <w:rPr>
          <w:rFonts w:ascii="Arial" w:hAnsi="Arial" w:cs="Arial"/>
          <w:sz w:val="24"/>
          <w:szCs w:val="24"/>
        </w:rPr>
      </w:pPr>
    </w:p>
    <w:p w14:paraId="7402680A" w14:textId="0D934082" w:rsidR="0092688D" w:rsidRPr="006634DC" w:rsidRDefault="00F0176C" w:rsidP="000F7B6E">
      <w:pPr>
        <w:spacing w:line="240" w:lineRule="auto"/>
        <w:contextualSpacing/>
        <w:rPr>
          <w:rFonts w:ascii="Arial" w:hAnsi="Arial" w:cs="Arial"/>
          <w:sz w:val="24"/>
          <w:szCs w:val="24"/>
        </w:rPr>
      </w:pPr>
      <w:r>
        <w:rPr>
          <w:rFonts w:ascii="Arial" w:hAnsi="Arial" w:cs="Arial"/>
          <w:sz w:val="24"/>
          <w:szCs w:val="24"/>
        </w:rPr>
        <w:t>We will</w:t>
      </w:r>
      <w:r w:rsidR="0092688D" w:rsidRPr="006634DC">
        <w:rPr>
          <w:rFonts w:ascii="Arial" w:hAnsi="Arial" w:cs="Arial"/>
          <w:sz w:val="24"/>
          <w:szCs w:val="24"/>
        </w:rPr>
        <w:t>:</w:t>
      </w:r>
    </w:p>
    <w:p w14:paraId="1B5E32B5" w14:textId="77777777" w:rsidR="0092688D" w:rsidRPr="00D95CA7" w:rsidRDefault="0092688D">
      <w:pPr>
        <w:pStyle w:val="ListParagraph"/>
        <w:numPr>
          <w:ilvl w:val="0"/>
          <w:numId w:val="20"/>
        </w:numPr>
        <w:spacing w:line="240" w:lineRule="auto"/>
        <w:rPr>
          <w:rFonts w:ascii="Arial" w:hAnsi="Arial" w:cs="Arial"/>
          <w:sz w:val="24"/>
          <w:szCs w:val="24"/>
        </w:rPr>
      </w:pPr>
      <w:r w:rsidRPr="00D95CA7">
        <w:rPr>
          <w:rFonts w:ascii="Arial" w:hAnsi="Arial" w:cs="Arial"/>
          <w:sz w:val="24"/>
          <w:szCs w:val="24"/>
        </w:rPr>
        <w:t>keep cheque books in a secure place</w:t>
      </w:r>
    </w:p>
    <w:p w14:paraId="07CC12F6" w14:textId="77777777" w:rsidR="0092688D" w:rsidRPr="00D95CA7" w:rsidRDefault="0092688D">
      <w:pPr>
        <w:pStyle w:val="ListParagraph"/>
        <w:numPr>
          <w:ilvl w:val="0"/>
          <w:numId w:val="20"/>
        </w:numPr>
        <w:spacing w:line="240" w:lineRule="auto"/>
        <w:rPr>
          <w:rFonts w:ascii="Arial" w:hAnsi="Arial" w:cs="Arial"/>
          <w:sz w:val="24"/>
          <w:szCs w:val="24"/>
        </w:rPr>
      </w:pPr>
      <w:r w:rsidRPr="00D95CA7">
        <w:rPr>
          <w:rFonts w:ascii="Arial" w:hAnsi="Arial" w:cs="Arial"/>
          <w:sz w:val="24"/>
          <w:szCs w:val="24"/>
        </w:rPr>
        <w:t>regularly review authority limits</w:t>
      </w:r>
    </w:p>
    <w:p w14:paraId="3B002C9A" w14:textId="77777777" w:rsidR="0092688D" w:rsidRPr="00D95CA7" w:rsidRDefault="0092688D">
      <w:pPr>
        <w:pStyle w:val="ListParagraph"/>
        <w:numPr>
          <w:ilvl w:val="0"/>
          <w:numId w:val="20"/>
        </w:numPr>
        <w:spacing w:line="240" w:lineRule="auto"/>
        <w:rPr>
          <w:rFonts w:ascii="Arial" w:hAnsi="Arial" w:cs="Arial"/>
          <w:sz w:val="24"/>
          <w:szCs w:val="24"/>
        </w:rPr>
      </w:pPr>
      <w:r w:rsidRPr="00D95CA7">
        <w:rPr>
          <w:rFonts w:ascii="Arial" w:hAnsi="Arial" w:cs="Arial"/>
          <w:sz w:val="24"/>
          <w:szCs w:val="24"/>
        </w:rPr>
        <w:t>prohibit the signing of blank cheques</w:t>
      </w:r>
    </w:p>
    <w:p w14:paraId="10BBE37E" w14:textId="77777777" w:rsidR="0092688D" w:rsidRPr="00D95CA7" w:rsidRDefault="0092688D">
      <w:pPr>
        <w:pStyle w:val="ListParagraph"/>
        <w:numPr>
          <w:ilvl w:val="0"/>
          <w:numId w:val="20"/>
        </w:numPr>
        <w:spacing w:line="240" w:lineRule="auto"/>
        <w:rPr>
          <w:rFonts w:ascii="Arial" w:hAnsi="Arial" w:cs="Arial"/>
          <w:sz w:val="24"/>
          <w:szCs w:val="24"/>
        </w:rPr>
      </w:pPr>
      <w:r w:rsidRPr="00D95CA7">
        <w:rPr>
          <w:rFonts w:ascii="Arial" w:hAnsi="Arial" w:cs="Arial"/>
          <w:sz w:val="24"/>
          <w:szCs w:val="24"/>
        </w:rPr>
        <w:t>ensure prompt recording of payments in cash books, this should include details of the cheque number, nature of the payment and the payee</w:t>
      </w:r>
    </w:p>
    <w:p w14:paraId="1313208F" w14:textId="77777777" w:rsidR="0092688D" w:rsidRPr="00D95CA7" w:rsidRDefault="0092688D">
      <w:pPr>
        <w:pStyle w:val="ListParagraph"/>
        <w:numPr>
          <w:ilvl w:val="0"/>
          <w:numId w:val="20"/>
        </w:numPr>
        <w:spacing w:line="240" w:lineRule="auto"/>
        <w:rPr>
          <w:rFonts w:ascii="Arial" w:hAnsi="Arial" w:cs="Arial"/>
          <w:sz w:val="24"/>
          <w:szCs w:val="24"/>
        </w:rPr>
      </w:pPr>
      <w:r w:rsidRPr="00D95CA7">
        <w:rPr>
          <w:rFonts w:ascii="Arial" w:hAnsi="Arial" w:cs="Arial"/>
          <w:sz w:val="24"/>
          <w:szCs w:val="24"/>
        </w:rPr>
        <w:t>get confirmation that the goods or services have been received</w:t>
      </w:r>
    </w:p>
    <w:p w14:paraId="168A07BD" w14:textId="77777777" w:rsidR="00D95CA7" w:rsidRPr="006634DC" w:rsidRDefault="00D95CA7" w:rsidP="000F7B6E">
      <w:pPr>
        <w:spacing w:line="240" w:lineRule="auto"/>
        <w:contextualSpacing/>
        <w:rPr>
          <w:rFonts w:ascii="Arial" w:hAnsi="Arial" w:cs="Arial"/>
          <w:sz w:val="24"/>
          <w:szCs w:val="24"/>
        </w:rPr>
      </w:pPr>
    </w:p>
    <w:p w14:paraId="5FD4C1DF" w14:textId="77777777"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6.6 Payments in cash or by pre-loaded cash card</w:t>
      </w:r>
    </w:p>
    <w:p w14:paraId="057A4E63" w14:textId="77777777" w:rsidR="00D95CA7" w:rsidRDefault="00D95CA7" w:rsidP="000F7B6E">
      <w:pPr>
        <w:spacing w:line="240" w:lineRule="auto"/>
        <w:contextualSpacing/>
        <w:rPr>
          <w:rFonts w:ascii="Arial" w:hAnsi="Arial" w:cs="Arial"/>
          <w:sz w:val="24"/>
          <w:szCs w:val="24"/>
        </w:rPr>
      </w:pPr>
      <w:r>
        <w:rPr>
          <w:rFonts w:ascii="Arial" w:hAnsi="Arial" w:cs="Arial"/>
          <w:sz w:val="24"/>
          <w:szCs w:val="24"/>
        </w:rPr>
        <w:t>We do not make payments in cash or by pre-loaded cash card.</w:t>
      </w:r>
    </w:p>
    <w:p w14:paraId="57A4061B" w14:textId="77777777" w:rsidR="00D95CA7" w:rsidRDefault="00D95CA7" w:rsidP="000F7B6E">
      <w:pPr>
        <w:spacing w:line="240" w:lineRule="auto"/>
        <w:contextualSpacing/>
        <w:rPr>
          <w:rFonts w:ascii="Arial" w:hAnsi="Arial" w:cs="Arial"/>
          <w:sz w:val="24"/>
          <w:szCs w:val="24"/>
        </w:rPr>
      </w:pPr>
    </w:p>
    <w:p w14:paraId="1CFD4B3D" w14:textId="401DF099"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6.7 Paying wages and salaries</w:t>
      </w:r>
    </w:p>
    <w:p w14:paraId="063622B3" w14:textId="77777777" w:rsidR="009663FC" w:rsidRPr="00D328AF" w:rsidRDefault="009663FC" w:rsidP="000F7B6E">
      <w:pPr>
        <w:spacing w:line="240" w:lineRule="auto"/>
        <w:contextualSpacing/>
        <w:rPr>
          <w:rFonts w:ascii="Arial" w:hAnsi="Arial" w:cs="Arial"/>
          <w:sz w:val="24"/>
          <w:szCs w:val="24"/>
        </w:rPr>
      </w:pPr>
      <w:r w:rsidRPr="00D328AF">
        <w:rPr>
          <w:rFonts w:ascii="Arial" w:hAnsi="Arial" w:cs="Arial"/>
          <w:sz w:val="24"/>
          <w:szCs w:val="24"/>
        </w:rPr>
        <w:t>The charity is not an employer.</w:t>
      </w:r>
    </w:p>
    <w:p w14:paraId="56B99F3D" w14:textId="77777777" w:rsidR="00D95CA7" w:rsidRDefault="00D95CA7" w:rsidP="000F7B6E">
      <w:pPr>
        <w:spacing w:line="240" w:lineRule="auto"/>
        <w:contextualSpacing/>
        <w:rPr>
          <w:rFonts w:ascii="Arial" w:hAnsi="Arial" w:cs="Arial"/>
          <w:sz w:val="24"/>
          <w:szCs w:val="24"/>
        </w:rPr>
      </w:pPr>
    </w:p>
    <w:p w14:paraId="47CE33B8" w14:textId="4A8B228F"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6.8 Payment or reimbursement of expenses</w:t>
      </w:r>
    </w:p>
    <w:p w14:paraId="3922B8C0" w14:textId="1FCCB287" w:rsidR="00D95CA7" w:rsidRDefault="0092688D" w:rsidP="000F7B6E">
      <w:pPr>
        <w:spacing w:line="240" w:lineRule="auto"/>
        <w:contextualSpacing/>
        <w:rPr>
          <w:rFonts w:ascii="Arial" w:hAnsi="Arial" w:cs="Arial"/>
          <w:sz w:val="24"/>
          <w:szCs w:val="24"/>
        </w:rPr>
      </w:pPr>
      <w:r w:rsidRPr="006634DC">
        <w:rPr>
          <w:rFonts w:ascii="Arial" w:hAnsi="Arial" w:cs="Arial"/>
          <w:sz w:val="24"/>
          <w:szCs w:val="24"/>
        </w:rPr>
        <w:t xml:space="preserve">Expense payments are refunds of payments which a trustee, member of staff or volunteer has had to meet personally to carry out their duties for </w:t>
      </w:r>
      <w:r w:rsidR="00D95CA7">
        <w:rPr>
          <w:rFonts w:ascii="Arial" w:hAnsi="Arial" w:cs="Arial"/>
          <w:sz w:val="24"/>
          <w:szCs w:val="24"/>
        </w:rPr>
        <w:t xml:space="preserve">the </w:t>
      </w:r>
      <w:r w:rsidRPr="006634DC">
        <w:rPr>
          <w:rFonts w:ascii="Arial" w:hAnsi="Arial" w:cs="Arial"/>
          <w:sz w:val="24"/>
          <w:szCs w:val="24"/>
        </w:rPr>
        <w:t>charity.</w:t>
      </w:r>
      <w:r w:rsidR="00FB5955">
        <w:rPr>
          <w:rFonts w:ascii="Arial" w:hAnsi="Arial" w:cs="Arial"/>
          <w:sz w:val="24"/>
          <w:szCs w:val="24"/>
        </w:rPr>
        <w:t xml:space="preserve"> </w:t>
      </w:r>
      <w:r w:rsidR="00D95CA7">
        <w:rPr>
          <w:rFonts w:ascii="Arial" w:hAnsi="Arial" w:cs="Arial"/>
          <w:sz w:val="24"/>
          <w:szCs w:val="24"/>
        </w:rPr>
        <w:t>Before anyone incurs expenditure on behalf of the charity the item and estimated cost must be approved by the trustee body</w:t>
      </w:r>
      <w:r w:rsidR="009663FC">
        <w:rPr>
          <w:rFonts w:ascii="Arial" w:hAnsi="Arial" w:cs="Arial"/>
          <w:sz w:val="24"/>
          <w:szCs w:val="24"/>
        </w:rPr>
        <w:t xml:space="preserve"> other than for consumables where there is a spending limit of £100 (see para 6.1)</w:t>
      </w:r>
      <w:r w:rsidR="00D95CA7">
        <w:rPr>
          <w:rFonts w:ascii="Arial" w:hAnsi="Arial" w:cs="Arial"/>
          <w:sz w:val="24"/>
          <w:szCs w:val="24"/>
        </w:rPr>
        <w:t>. Once the expenditure is made we require a claim form to be completed accompanied by receipts. This is then paid using our usual payment procedures.</w:t>
      </w:r>
    </w:p>
    <w:p w14:paraId="6D108C5C" w14:textId="77777777" w:rsidR="00D95CA7" w:rsidRDefault="00D95CA7" w:rsidP="000F7B6E">
      <w:pPr>
        <w:spacing w:line="240" w:lineRule="auto"/>
        <w:contextualSpacing/>
        <w:rPr>
          <w:rFonts w:ascii="Arial" w:hAnsi="Arial" w:cs="Arial"/>
          <w:sz w:val="24"/>
          <w:szCs w:val="24"/>
        </w:rPr>
      </w:pPr>
    </w:p>
    <w:p w14:paraId="107034E6" w14:textId="3465C686" w:rsidR="0092688D" w:rsidRPr="006634DC" w:rsidRDefault="00FD3DA2" w:rsidP="000F7B6E">
      <w:pPr>
        <w:spacing w:line="240" w:lineRule="auto"/>
        <w:contextualSpacing/>
        <w:rPr>
          <w:rFonts w:ascii="Arial" w:hAnsi="Arial" w:cs="Arial"/>
          <w:sz w:val="24"/>
          <w:szCs w:val="24"/>
        </w:rPr>
      </w:pPr>
      <w:r>
        <w:rPr>
          <w:rFonts w:ascii="Arial" w:hAnsi="Arial" w:cs="Arial"/>
          <w:sz w:val="24"/>
          <w:szCs w:val="24"/>
        </w:rPr>
        <w:t>We will make sure that</w:t>
      </w:r>
      <w:r w:rsidR="0092688D" w:rsidRPr="006634DC">
        <w:rPr>
          <w:rFonts w:ascii="Arial" w:hAnsi="Arial" w:cs="Arial"/>
          <w:sz w:val="24"/>
          <w:szCs w:val="24"/>
        </w:rPr>
        <w:t>:</w:t>
      </w:r>
    </w:p>
    <w:p w14:paraId="3BAA1733" w14:textId="78DF4435" w:rsidR="0092688D" w:rsidRPr="00FD3DA2" w:rsidRDefault="0092688D">
      <w:pPr>
        <w:pStyle w:val="ListParagraph"/>
        <w:numPr>
          <w:ilvl w:val="0"/>
          <w:numId w:val="21"/>
        </w:numPr>
        <w:spacing w:line="240" w:lineRule="auto"/>
        <w:rPr>
          <w:rFonts w:ascii="Arial" w:hAnsi="Arial" w:cs="Arial"/>
          <w:sz w:val="24"/>
          <w:szCs w:val="24"/>
        </w:rPr>
      </w:pPr>
      <w:r w:rsidRPr="00FD3DA2">
        <w:rPr>
          <w:rFonts w:ascii="Arial" w:hAnsi="Arial" w:cs="Arial"/>
          <w:sz w:val="24"/>
          <w:szCs w:val="24"/>
        </w:rPr>
        <w:t>everyone within the charity knows and understands the policy</w:t>
      </w:r>
    </w:p>
    <w:p w14:paraId="0748C97C" w14:textId="77777777" w:rsidR="0092688D" w:rsidRPr="00FD3DA2" w:rsidRDefault="0092688D">
      <w:pPr>
        <w:pStyle w:val="ListParagraph"/>
        <w:numPr>
          <w:ilvl w:val="0"/>
          <w:numId w:val="21"/>
        </w:numPr>
        <w:spacing w:line="240" w:lineRule="auto"/>
        <w:rPr>
          <w:rFonts w:ascii="Arial" w:hAnsi="Arial" w:cs="Arial"/>
          <w:sz w:val="24"/>
          <w:szCs w:val="24"/>
        </w:rPr>
      </w:pPr>
      <w:r w:rsidRPr="00FD3DA2">
        <w:rPr>
          <w:rFonts w:ascii="Arial" w:hAnsi="Arial" w:cs="Arial"/>
          <w:sz w:val="24"/>
          <w:szCs w:val="24"/>
        </w:rPr>
        <w:t>someone who is not the claimant authorises the payment and checks it for accuracy</w:t>
      </w:r>
    </w:p>
    <w:p w14:paraId="0E66583E" w14:textId="77777777" w:rsidR="0092688D" w:rsidRPr="00FD3DA2" w:rsidRDefault="0092688D">
      <w:pPr>
        <w:pStyle w:val="ListParagraph"/>
        <w:numPr>
          <w:ilvl w:val="0"/>
          <w:numId w:val="21"/>
        </w:numPr>
        <w:spacing w:line="240" w:lineRule="auto"/>
        <w:rPr>
          <w:rFonts w:ascii="Arial" w:hAnsi="Arial" w:cs="Arial"/>
          <w:sz w:val="24"/>
          <w:szCs w:val="24"/>
        </w:rPr>
      </w:pPr>
      <w:r w:rsidRPr="00FD3DA2">
        <w:rPr>
          <w:rFonts w:ascii="Arial" w:hAnsi="Arial" w:cs="Arial"/>
          <w:sz w:val="24"/>
          <w:szCs w:val="24"/>
        </w:rPr>
        <w:t>claims contain a self-declaration that the claim is accurate and incurred in connection with charity business</w:t>
      </w:r>
    </w:p>
    <w:p w14:paraId="0753ECDD" w14:textId="720AF615" w:rsidR="0092688D" w:rsidRPr="00FD3DA2" w:rsidRDefault="00FD3DA2">
      <w:pPr>
        <w:pStyle w:val="ListParagraph"/>
        <w:numPr>
          <w:ilvl w:val="0"/>
          <w:numId w:val="21"/>
        </w:numPr>
        <w:spacing w:line="240" w:lineRule="auto"/>
        <w:rPr>
          <w:rFonts w:ascii="Arial" w:hAnsi="Arial" w:cs="Arial"/>
          <w:sz w:val="24"/>
          <w:szCs w:val="24"/>
        </w:rPr>
      </w:pPr>
      <w:r w:rsidRPr="00FD3DA2">
        <w:rPr>
          <w:rFonts w:ascii="Arial" w:hAnsi="Arial" w:cs="Arial"/>
          <w:sz w:val="24"/>
          <w:szCs w:val="24"/>
        </w:rPr>
        <w:t xml:space="preserve">we </w:t>
      </w:r>
      <w:r w:rsidR="0092688D" w:rsidRPr="00FD3DA2">
        <w:rPr>
          <w:rFonts w:ascii="Arial" w:hAnsi="Arial" w:cs="Arial"/>
          <w:sz w:val="24"/>
          <w:szCs w:val="24"/>
        </w:rPr>
        <w:t>pay claims in a secure way, such as by BACS transfer</w:t>
      </w:r>
    </w:p>
    <w:p w14:paraId="39B27F73" w14:textId="77777777" w:rsidR="0092688D" w:rsidRPr="00FD3DA2" w:rsidRDefault="0092688D">
      <w:pPr>
        <w:pStyle w:val="ListParagraph"/>
        <w:numPr>
          <w:ilvl w:val="0"/>
          <w:numId w:val="21"/>
        </w:numPr>
        <w:spacing w:line="240" w:lineRule="auto"/>
        <w:rPr>
          <w:rFonts w:ascii="Arial" w:hAnsi="Arial" w:cs="Arial"/>
          <w:sz w:val="24"/>
          <w:szCs w:val="24"/>
        </w:rPr>
      </w:pPr>
      <w:r w:rsidRPr="00FD3DA2">
        <w:rPr>
          <w:rFonts w:ascii="Arial" w:hAnsi="Arial" w:cs="Arial"/>
          <w:sz w:val="24"/>
          <w:szCs w:val="24"/>
        </w:rPr>
        <w:t>any mileage rate for motor travel is within HMRC rates that do not result in a tax or national insurance liability for the charity or the claimant</w:t>
      </w:r>
    </w:p>
    <w:p w14:paraId="42A2D0DD" w14:textId="77777777"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6.9 Expenditure on grants</w:t>
      </w:r>
    </w:p>
    <w:p w14:paraId="0FA88AA4" w14:textId="77777777" w:rsidR="00FD3DA2" w:rsidRDefault="00FD3DA2" w:rsidP="000F7B6E">
      <w:pPr>
        <w:spacing w:line="240" w:lineRule="auto"/>
        <w:contextualSpacing/>
        <w:rPr>
          <w:rFonts w:ascii="Arial" w:hAnsi="Arial" w:cs="Arial"/>
          <w:sz w:val="24"/>
          <w:szCs w:val="24"/>
        </w:rPr>
      </w:pPr>
      <w:r>
        <w:rPr>
          <w:rFonts w:ascii="Arial" w:hAnsi="Arial" w:cs="Arial"/>
          <w:sz w:val="24"/>
          <w:szCs w:val="24"/>
        </w:rPr>
        <w:lastRenderedPageBreak/>
        <w:t>The charity does not make grants.</w:t>
      </w:r>
    </w:p>
    <w:p w14:paraId="2EE15531" w14:textId="77777777" w:rsidR="00FD3DA2" w:rsidRDefault="00FD3DA2" w:rsidP="000F7B6E">
      <w:pPr>
        <w:spacing w:line="240" w:lineRule="auto"/>
        <w:contextualSpacing/>
        <w:rPr>
          <w:rFonts w:ascii="Arial" w:hAnsi="Arial" w:cs="Arial"/>
          <w:sz w:val="24"/>
          <w:szCs w:val="24"/>
        </w:rPr>
      </w:pPr>
    </w:p>
    <w:p w14:paraId="5B1B7437" w14:textId="4FDB65E8"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7. Internal financial controls for payments to related parties</w:t>
      </w:r>
    </w:p>
    <w:p w14:paraId="580E844A" w14:textId="77777777" w:rsidR="00197F22" w:rsidRPr="006634DC" w:rsidRDefault="00197F22" w:rsidP="000F7B6E">
      <w:pPr>
        <w:spacing w:line="240" w:lineRule="auto"/>
        <w:contextualSpacing/>
        <w:rPr>
          <w:rFonts w:ascii="Arial" w:hAnsi="Arial" w:cs="Arial"/>
          <w:sz w:val="24"/>
          <w:szCs w:val="24"/>
        </w:rPr>
      </w:pPr>
    </w:p>
    <w:p w14:paraId="474657B1" w14:textId="072CAA30" w:rsidR="0092688D" w:rsidRDefault="00DB70F6" w:rsidP="000F7B6E">
      <w:pPr>
        <w:spacing w:line="240" w:lineRule="auto"/>
        <w:contextualSpacing/>
        <w:rPr>
          <w:rFonts w:ascii="Arial" w:hAnsi="Arial" w:cs="Arial"/>
          <w:sz w:val="24"/>
          <w:szCs w:val="24"/>
        </w:rPr>
      </w:pPr>
      <w:r>
        <w:rPr>
          <w:rFonts w:ascii="Arial" w:hAnsi="Arial" w:cs="Arial"/>
          <w:sz w:val="24"/>
          <w:szCs w:val="24"/>
        </w:rPr>
        <w:t>The</w:t>
      </w:r>
      <w:r w:rsidR="0092688D" w:rsidRPr="006634DC">
        <w:rPr>
          <w:rFonts w:ascii="Arial" w:hAnsi="Arial" w:cs="Arial"/>
          <w:sz w:val="24"/>
          <w:szCs w:val="24"/>
        </w:rPr>
        <w:t xml:space="preserve"> charity may make payments to a person or organisation connected to </w:t>
      </w:r>
      <w:r>
        <w:rPr>
          <w:rFonts w:ascii="Arial" w:hAnsi="Arial" w:cs="Arial"/>
          <w:sz w:val="24"/>
          <w:szCs w:val="24"/>
        </w:rPr>
        <w:t>it</w:t>
      </w:r>
      <w:r w:rsidR="0092688D" w:rsidRPr="006634DC">
        <w:rPr>
          <w:rFonts w:ascii="Arial" w:hAnsi="Arial" w:cs="Arial"/>
          <w:sz w:val="24"/>
          <w:szCs w:val="24"/>
        </w:rPr>
        <w:t xml:space="preserve">. Where that person is a trustee, or an organisation connected to a trustee, </w:t>
      </w:r>
      <w:r>
        <w:rPr>
          <w:rFonts w:ascii="Arial" w:hAnsi="Arial" w:cs="Arial"/>
          <w:sz w:val="24"/>
          <w:szCs w:val="24"/>
        </w:rPr>
        <w:t>we will ensure that there is</w:t>
      </w:r>
      <w:r w:rsidR="0092688D" w:rsidRPr="006634DC">
        <w:rPr>
          <w:rFonts w:ascii="Arial" w:hAnsi="Arial" w:cs="Arial"/>
          <w:sz w:val="24"/>
          <w:szCs w:val="24"/>
        </w:rPr>
        <w:t xml:space="preserve"> specific authority to make the payment.</w:t>
      </w:r>
    </w:p>
    <w:p w14:paraId="55D55C30" w14:textId="77777777" w:rsidR="00DB70F6" w:rsidRPr="006634DC" w:rsidRDefault="00DB70F6" w:rsidP="000F7B6E">
      <w:pPr>
        <w:spacing w:line="240" w:lineRule="auto"/>
        <w:contextualSpacing/>
        <w:rPr>
          <w:rFonts w:ascii="Arial" w:hAnsi="Arial" w:cs="Arial"/>
          <w:sz w:val="24"/>
          <w:szCs w:val="24"/>
        </w:rPr>
      </w:pPr>
    </w:p>
    <w:p w14:paraId="20236E16" w14:textId="0FCA2436" w:rsidR="0092688D" w:rsidRPr="00E0530D" w:rsidRDefault="0092688D" w:rsidP="000F7B6E">
      <w:pPr>
        <w:spacing w:line="240" w:lineRule="auto"/>
        <w:contextualSpacing/>
        <w:rPr>
          <w:rFonts w:ascii="Arial" w:hAnsi="Arial" w:cs="Arial"/>
          <w:sz w:val="24"/>
          <w:szCs w:val="24"/>
        </w:rPr>
      </w:pPr>
      <w:r w:rsidRPr="006634DC">
        <w:rPr>
          <w:rFonts w:ascii="Arial" w:hAnsi="Arial" w:cs="Arial"/>
          <w:sz w:val="24"/>
          <w:szCs w:val="24"/>
        </w:rPr>
        <w:t>An organisation could be connected to your charity because it is a company that is controlled by one or more trustee.</w:t>
      </w:r>
      <w:r w:rsidR="00DB70F6">
        <w:rPr>
          <w:rFonts w:ascii="Arial" w:hAnsi="Arial" w:cs="Arial"/>
          <w:sz w:val="24"/>
          <w:szCs w:val="24"/>
        </w:rPr>
        <w:t xml:space="preserve"> </w:t>
      </w:r>
      <w:r w:rsidRPr="006634DC">
        <w:rPr>
          <w:rFonts w:ascii="Arial" w:hAnsi="Arial" w:cs="Arial"/>
          <w:sz w:val="24"/>
          <w:szCs w:val="24"/>
        </w:rPr>
        <w:t>These payments can be called ‘related party transactions’ and are defined in</w:t>
      </w:r>
      <w:r w:rsidR="004E3B98" w:rsidRPr="00E0530D">
        <w:t xml:space="preserve"> </w:t>
      </w:r>
      <w:hyperlink r:id="rId16" w:history="1">
        <w:r w:rsidR="004E3B98" w:rsidRPr="00E0530D">
          <w:rPr>
            <w:rStyle w:val="Hyperlink"/>
            <w:rFonts w:ascii="Arial" w:hAnsi="Arial" w:cs="Arial"/>
            <w:sz w:val="24"/>
            <w:szCs w:val="24"/>
          </w:rPr>
          <w:t>Th</w:t>
        </w:r>
        <w:r w:rsidR="004E3B98" w:rsidRPr="00E0530D">
          <w:rPr>
            <w:rStyle w:val="Hyperlink"/>
            <w:rFonts w:ascii="Arial" w:hAnsi="Arial" w:cs="Arial"/>
            <w:sz w:val="24"/>
            <w:szCs w:val="24"/>
          </w:rPr>
          <w:t>e</w:t>
        </w:r>
        <w:r w:rsidR="004E3B98" w:rsidRPr="00E0530D">
          <w:rPr>
            <w:rStyle w:val="Hyperlink"/>
            <w:rFonts w:ascii="Arial" w:hAnsi="Arial" w:cs="Arial"/>
            <w:sz w:val="24"/>
            <w:szCs w:val="24"/>
          </w:rPr>
          <w:t xml:space="preserve"> Charities Statement of Recommended Practice (SORP)</w:t>
        </w:r>
      </w:hyperlink>
      <w:r w:rsidR="00E0530D">
        <w:rPr>
          <w:rFonts w:ascii="Arial" w:hAnsi="Arial" w:cs="Arial"/>
          <w:sz w:val="24"/>
          <w:szCs w:val="24"/>
        </w:rPr>
        <w:t>.</w:t>
      </w:r>
    </w:p>
    <w:p w14:paraId="47B87848" w14:textId="6BB9C516" w:rsidR="0092688D" w:rsidRPr="006634DC" w:rsidRDefault="00DB70F6" w:rsidP="000F7B6E">
      <w:pPr>
        <w:spacing w:line="240" w:lineRule="auto"/>
        <w:contextualSpacing/>
        <w:rPr>
          <w:rFonts w:ascii="Arial" w:hAnsi="Arial" w:cs="Arial"/>
          <w:sz w:val="24"/>
          <w:szCs w:val="24"/>
        </w:rPr>
      </w:pPr>
      <w:r>
        <w:rPr>
          <w:rFonts w:ascii="Arial" w:hAnsi="Arial" w:cs="Arial"/>
          <w:sz w:val="24"/>
          <w:szCs w:val="24"/>
        </w:rPr>
        <w:t>We will</w:t>
      </w:r>
      <w:r w:rsidR="0092688D" w:rsidRPr="006634DC">
        <w:rPr>
          <w:rFonts w:ascii="Arial" w:hAnsi="Arial" w:cs="Arial"/>
          <w:sz w:val="24"/>
          <w:szCs w:val="24"/>
        </w:rPr>
        <w:t xml:space="preserve"> comply with any rules in </w:t>
      </w:r>
      <w:r>
        <w:rPr>
          <w:rFonts w:ascii="Arial" w:hAnsi="Arial" w:cs="Arial"/>
          <w:sz w:val="24"/>
          <w:szCs w:val="24"/>
        </w:rPr>
        <w:t>the</w:t>
      </w:r>
      <w:r w:rsidR="0092688D" w:rsidRPr="006634DC">
        <w:rPr>
          <w:rFonts w:ascii="Arial" w:hAnsi="Arial" w:cs="Arial"/>
          <w:sz w:val="24"/>
          <w:szCs w:val="24"/>
        </w:rPr>
        <w:t xml:space="preserve"> charity’s governing document about paying trustees or paying people or organisations connected to trustees.</w:t>
      </w:r>
      <w:r w:rsidR="008053D1">
        <w:rPr>
          <w:rFonts w:ascii="Arial" w:hAnsi="Arial" w:cs="Arial"/>
          <w:sz w:val="24"/>
          <w:szCs w:val="24"/>
        </w:rPr>
        <w:t xml:space="preserve"> We will only make such payments if we are </w:t>
      </w:r>
      <w:r w:rsidR="0092688D" w:rsidRPr="006634DC">
        <w:rPr>
          <w:rFonts w:ascii="Arial" w:hAnsi="Arial" w:cs="Arial"/>
          <w:sz w:val="24"/>
          <w:szCs w:val="24"/>
        </w:rPr>
        <w:t xml:space="preserve">satisfied that it is </w:t>
      </w:r>
      <w:r w:rsidR="008053D1">
        <w:rPr>
          <w:rFonts w:ascii="Arial" w:hAnsi="Arial" w:cs="Arial"/>
          <w:sz w:val="24"/>
          <w:szCs w:val="24"/>
        </w:rPr>
        <w:t xml:space="preserve">in the </w:t>
      </w:r>
      <w:r w:rsidR="0092688D" w:rsidRPr="006634DC">
        <w:rPr>
          <w:rFonts w:ascii="Arial" w:hAnsi="Arial" w:cs="Arial"/>
          <w:sz w:val="24"/>
          <w:szCs w:val="24"/>
        </w:rPr>
        <w:t>charity’s best interests to make the</w:t>
      </w:r>
      <w:r w:rsidR="008053D1">
        <w:rPr>
          <w:rFonts w:ascii="Arial" w:hAnsi="Arial" w:cs="Arial"/>
          <w:sz w:val="24"/>
          <w:szCs w:val="24"/>
        </w:rPr>
        <w:t>m</w:t>
      </w:r>
      <w:r w:rsidR="0092688D" w:rsidRPr="006634DC">
        <w:rPr>
          <w:rFonts w:ascii="Arial" w:hAnsi="Arial" w:cs="Arial"/>
          <w:sz w:val="24"/>
          <w:szCs w:val="24"/>
        </w:rPr>
        <w:t xml:space="preserve">. For example, </w:t>
      </w:r>
      <w:r w:rsidR="008053D1">
        <w:rPr>
          <w:rFonts w:ascii="Arial" w:hAnsi="Arial" w:cs="Arial"/>
          <w:sz w:val="24"/>
          <w:szCs w:val="24"/>
        </w:rPr>
        <w:t xml:space="preserve">we will not </w:t>
      </w:r>
      <w:r w:rsidR="0092688D" w:rsidRPr="006634DC">
        <w:rPr>
          <w:rFonts w:ascii="Arial" w:hAnsi="Arial" w:cs="Arial"/>
          <w:sz w:val="24"/>
          <w:szCs w:val="24"/>
        </w:rPr>
        <w:t>use a company controlled by a trustee to provide a service to the charity simply because it is the easiest option.</w:t>
      </w:r>
    </w:p>
    <w:p w14:paraId="0E3EDF66" w14:textId="77777777" w:rsidR="008053D1" w:rsidRDefault="008053D1" w:rsidP="000F7B6E">
      <w:pPr>
        <w:spacing w:line="240" w:lineRule="auto"/>
        <w:contextualSpacing/>
        <w:rPr>
          <w:rFonts w:ascii="Arial" w:hAnsi="Arial" w:cs="Arial"/>
          <w:sz w:val="24"/>
          <w:szCs w:val="24"/>
        </w:rPr>
      </w:pPr>
    </w:p>
    <w:p w14:paraId="7BD70969" w14:textId="50CAC6F1"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8. Internal financial controls for assets and investments</w:t>
      </w:r>
    </w:p>
    <w:p w14:paraId="3D2E7B93" w14:textId="77777777" w:rsidR="001B42D8" w:rsidRDefault="001B42D8" w:rsidP="000F7B6E">
      <w:pPr>
        <w:spacing w:line="240" w:lineRule="auto"/>
        <w:contextualSpacing/>
        <w:rPr>
          <w:rFonts w:ascii="Arial" w:hAnsi="Arial" w:cs="Arial"/>
          <w:sz w:val="24"/>
          <w:szCs w:val="24"/>
        </w:rPr>
      </w:pPr>
    </w:p>
    <w:p w14:paraId="03910266" w14:textId="29F87F0A"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8.1 Tangible fixed assets</w:t>
      </w:r>
    </w:p>
    <w:p w14:paraId="6D15C344" w14:textId="24FF356D" w:rsidR="0092688D" w:rsidRPr="006634DC" w:rsidRDefault="0092688D" w:rsidP="000F7B6E">
      <w:pPr>
        <w:spacing w:line="240" w:lineRule="auto"/>
        <w:contextualSpacing/>
        <w:rPr>
          <w:rFonts w:ascii="Arial" w:hAnsi="Arial" w:cs="Arial"/>
          <w:sz w:val="24"/>
          <w:szCs w:val="24"/>
        </w:rPr>
      </w:pPr>
      <w:r w:rsidRPr="006634DC">
        <w:rPr>
          <w:rFonts w:ascii="Arial" w:hAnsi="Arial" w:cs="Arial"/>
          <w:sz w:val="24"/>
          <w:szCs w:val="24"/>
        </w:rPr>
        <w:t xml:space="preserve">These include the following which are used during </w:t>
      </w:r>
      <w:r w:rsidR="001B42D8">
        <w:rPr>
          <w:rFonts w:ascii="Arial" w:hAnsi="Arial" w:cs="Arial"/>
          <w:sz w:val="24"/>
          <w:szCs w:val="24"/>
        </w:rPr>
        <w:t xml:space="preserve">the </w:t>
      </w:r>
      <w:r w:rsidRPr="006634DC">
        <w:rPr>
          <w:rFonts w:ascii="Arial" w:hAnsi="Arial" w:cs="Arial"/>
          <w:sz w:val="24"/>
          <w:szCs w:val="24"/>
        </w:rPr>
        <w:t>charity’s activities:</w:t>
      </w:r>
    </w:p>
    <w:p w14:paraId="76F0FB17" w14:textId="77777777" w:rsidR="0092688D" w:rsidRPr="001B42D8" w:rsidRDefault="0092688D">
      <w:pPr>
        <w:pStyle w:val="ListParagraph"/>
        <w:numPr>
          <w:ilvl w:val="0"/>
          <w:numId w:val="22"/>
        </w:numPr>
        <w:spacing w:line="240" w:lineRule="auto"/>
        <w:rPr>
          <w:rFonts w:ascii="Arial" w:hAnsi="Arial" w:cs="Arial"/>
          <w:sz w:val="24"/>
          <w:szCs w:val="24"/>
        </w:rPr>
      </w:pPr>
      <w:r w:rsidRPr="001B42D8">
        <w:rPr>
          <w:rFonts w:ascii="Arial" w:hAnsi="Arial" w:cs="Arial"/>
          <w:sz w:val="24"/>
          <w:szCs w:val="24"/>
        </w:rPr>
        <w:t>land</w:t>
      </w:r>
    </w:p>
    <w:p w14:paraId="15DD9712" w14:textId="77777777" w:rsidR="0092688D" w:rsidRPr="001B42D8" w:rsidRDefault="0092688D">
      <w:pPr>
        <w:pStyle w:val="ListParagraph"/>
        <w:numPr>
          <w:ilvl w:val="0"/>
          <w:numId w:val="22"/>
        </w:numPr>
        <w:spacing w:line="240" w:lineRule="auto"/>
        <w:rPr>
          <w:rFonts w:ascii="Arial" w:hAnsi="Arial" w:cs="Arial"/>
          <w:sz w:val="24"/>
          <w:szCs w:val="24"/>
        </w:rPr>
      </w:pPr>
      <w:r w:rsidRPr="001B42D8">
        <w:rPr>
          <w:rFonts w:ascii="Arial" w:hAnsi="Arial" w:cs="Arial"/>
          <w:sz w:val="24"/>
          <w:szCs w:val="24"/>
        </w:rPr>
        <w:t>buildings</w:t>
      </w:r>
    </w:p>
    <w:p w14:paraId="2750F055" w14:textId="77777777" w:rsidR="0092688D" w:rsidRPr="001B42D8" w:rsidRDefault="0092688D">
      <w:pPr>
        <w:pStyle w:val="ListParagraph"/>
        <w:numPr>
          <w:ilvl w:val="0"/>
          <w:numId w:val="22"/>
        </w:numPr>
        <w:spacing w:line="240" w:lineRule="auto"/>
        <w:rPr>
          <w:rFonts w:ascii="Arial" w:hAnsi="Arial" w:cs="Arial"/>
          <w:sz w:val="24"/>
          <w:szCs w:val="24"/>
        </w:rPr>
      </w:pPr>
      <w:r w:rsidRPr="001B42D8">
        <w:rPr>
          <w:rFonts w:ascii="Arial" w:hAnsi="Arial" w:cs="Arial"/>
          <w:sz w:val="24"/>
          <w:szCs w:val="24"/>
        </w:rPr>
        <w:t>fixtures and fittings</w:t>
      </w:r>
    </w:p>
    <w:p w14:paraId="6720A90B" w14:textId="77777777" w:rsidR="0092688D" w:rsidRPr="001B42D8" w:rsidRDefault="0092688D">
      <w:pPr>
        <w:pStyle w:val="ListParagraph"/>
        <w:numPr>
          <w:ilvl w:val="0"/>
          <w:numId w:val="22"/>
        </w:numPr>
        <w:spacing w:line="240" w:lineRule="auto"/>
        <w:rPr>
          <w:rFonts w:ascii="Arial" w:hAnsi="Arial" w:cs="Arial"/>
          <w:sz w:val="24"/>
          <w:szCs w:val="24"/>
        </w:rPr>
      </w:pPr>
      <w:r w:rsidRPr="001B42D8">
        <w:rPr>
          <w:rFonts w:ascii="Arial" w:hAnsi="Arial" w:cs="Arial"/>
          <w:sz w:val="24"/>
          <w:szCs w:val="24"/>
        </w:rPr>
        <w:t>equipment</w:t>
      </w:r>
    </w:p>
    <w:p w14:paraId="457F0C0F" w14:textId="77777777" w:rsidR="001B42D8" w:rsidRPr="006634DC" w:rsidRDefault="001B42D8" w:rsidP="000F7B6E">
      <w:pPr>
        <w:spacing w:line="240" w:lineRule="auto"/>
        <w:contextualSpacing/>
        <w:rPr>
          <w:rFonts w:ascii="Arial" w:hAnsi="Arial" w:cs="Arial"/>
          <w:sz w:val="24"/>
          <w:szCs w:val="24"/>
        </w:rPr>
      </w:pPr>
    </w:p>
    <w:p w14:paraId="6B0205BA" w14:textId="6E37FDCD" w:rsidR="0092688D" w:rsidRPr="00606443" w:rsidRDefault="0092688D" w:rsidP="000F7B6E">
      <w:pPr>
        <w:spacing w:line="240" w:lineRule="auto"/>
        <w:contextualSpacing/>
        <w:rPr>
          <w:rFonts w:ascii="Arial" w:hAnsi="Arial" w:cs="Arial"/>
          <w:sz w:val="24"/>
          <w:szCs w:val="24"/>
        </w:rPr>
      </w:pPr>
      <w:r w:rsidRPr="00606443">
        <w:rPr>
          <w:rFonts w:ascii="Arial" w:hAnsi="Arial" w:cs="Arial"/>
          <w:sz w:val="24"/>
          <w:szCs w:val="24"/>
        </w:rPr>
        <w:t>As</w:t>
      </w:r>
      <w:r w:rsidR="001B42D8" w:rsidRPr="00606443">
        <w:rPr>
          <w:rFonts w:ascii="Arial" w:hAnsi="Arial" w:cs="Arial"/>
          <w:sz w:val="24"/>
          <w:szCs w:val="24"/>
        </w:rPr>
        <w:t xml:space="preserve"> </w:t>
      </w:r>
      <w:r w:rsidRPr="00606443">
        <w:rPr>
          <w:rFonts w:ascii="Arial" w:hAnsi="Arial" w:cs="Arial"/>
          <w:sz w:val="24"/>
          <w:szCs w:val="24"/>
        </w:rPr>
        <w:t>trustee</w:t>
      </w:r>
      <w:r w:rsidR="001B42D8" w:rsidRPr="00606443">
        <w:rPr>
          <w:rFonts w:ascii="Arial" w:hAnsi="Arial" w:cs="Arial"/>
          <w:sz w:val="24"/>
          <w:szCs w:val="24"/>
        </w:rPr>
        <w:t xml:space="preserve">s we </w:t>
      </w:r>
      <w:r w:rsidRPr="00606443">
        <w:rPr>
          <w:rFonts w:ascii="Arial" w:hAnsi="Arial" w:cs="Arial"/>
          <w:sz w:val="24"/>
          <w:szCs w:val="24"/>
        </w:rPr>
        <w:t xml:space="preserve">have a duty to safeguard </w:t>
      </w:r>
      <w:r w:rsidR="001B42D8" w:rsidRPr="00606443">
        <w:rPr>
          <w:rFonts w:ascii="Arial" w:hAnsi="Arial" w:cs="Arial"/>
          <w:sz w:val="24"/>
          <w:szCs w:val="24"/>
        </w:rPr>
        <w:t xml:space="preserve">the </w:t>
      </w:r>
      <w:r w:rsidRPr="00606443">
        <w:rPr>
          <w:rFonts w:ascii="Arial" w:hAnsi="Arial" w:cs="Arial"/>
          <w:sz w:val="24"/>
          <w:szCs w:val="24"/>
        </w:rPr>
        <w:t>charity’s assets and make sure they are being used properly. Suitable internal financial controls makes sure that assets can be:</w:t>
      </w:r>
    </w:p>
    <w:p w14:paraId="47A29EA4" w14:textId="77777777" w:rsidR="0092688D" w:rsidRPr="00606443" w:rsidRDefault="0092688D">
      <w:pPr>
        <w:pStyle w:val="ListParagraph"/>
        <w:numPr>
          <w:ilvl w:val="0"/>
          <w:numId w:val="23"/>
        </w:numPr>
        <w:spacing w:line="240" w:lineRule="auto"/>
        <w:rPr>
          <w:rFonts w:ascii="Arial" w:hAnsi="Arial" w:cs="Arial"/>
          <w:sz w:val="24"/>
          <w:szCs w:val="24"/>
        </w:rPr>
      </w:pPr>
      <w:r w:rsidRPr="00606443">
        <w:rPr>
          <w:rFonts w:ascii="Arial" w:hAnsi="Arial" w:cs="Arial"/>
          <w:sz w:val="24"/>
          <w:szCs w:val="24"/>
        </w:rPr>
        <w:t>identified</w:t>
      </w:r>
    </w:p>
    <w:p w14:paraId="44ACCCF9" w14:textId="77777777" w:rsidR="0092688D" w:rsidRPr="00606443" w:rsidRDefault="0092688D">
      <w:pPr>
        <w:pStyle w:val="ListParagraph"/>
        <w:numPr>
          <w:ilvl w:val="0"/>
          <w:numId w:val="23"/>
        </w:numPr>
        <w:spacing w:line="240" w:lineRule="auto"/>
        <w:rPr>
          <w:rFonts w:ascii="Arial" w:hAnsi="Arial" w:cs="Arial"/>
          <w:sz w:val="24"/>
          <w:szCs w:val="24"/>
        </w:rPr>
      </w:pPr>
      <w:r w:rsidRPr="00606443">
        <w:rPr>
          <w:rFonts w:ascii="Arial" w:hAnsi="Arial" w:cs="Arial"/>
          <w:sz w:val="24"/>
          <w:szCs w:val="24"/>
        </w:rPr>
        <w:t>recorded in accounting records</w:t>
      </w:r>
    </w:p>
    <w:p w14:paraId="34404CAA" w14:textId="0233D1D3" w:rsidR="0092688D" w:rsidRPr="00606443" w:rsidRDefault="0092688D">
      <w:pPr>
        <w:pStyle w:val="ListParagraph"/>
        <w:numPr>
          <w:ilvl w:val="0"/>
          <w:numId w:val="23"/>
        </w:numPr>
        <w:spacing w:line="240" w:lineRule="auto"/>
        <w:rPr>
          <w:rFonts w:ascii="Arial" w:hAnsi="Arial" w:cs="Arial"/>
          <w:sz w:val="24"/>
          <w:szCs w:val="24"/>
        </w:rPr>
      </w:pPr>
      <w:r w:rsidRPr="00606443">
        <w:rPr>
          <w:rFonts w:ascii="Arial" w:hAnsi="Arial" w:cs="Arial"/>
          <w:sz w:val="24"/>
          <w:szCs w:val="24"/>
        </w:rPr>
        <w:t xml:space="preserve">used for </w:t>
      </w:r>
      <w:r w:rsidR="00A934C7" w:rsidRPr="00606443">
        <w:rPr>
          <w:rFonts w:ascii="Arial" w:hAnsi="Arial" w:cs="Arial"/>
          <w:sz w:val="24"/>
          <w:szCs w:val="24"/>
        </w:rPr>
        <w:t xml:space="preserve">the </w:t>
      </w:r>
      <w:r w:rsidRPr="00606443">
        <w:rPr>
          <w:rFonts w:ascii="Arial" w:hAnsi="Arial" w:cs="Arial"/>
          <w:sz w:val="24"/>
          <w:szCs w:val="24"/>
        </w:rPr>
        <w:t>charity’s purposes</w:t>
      </w:r>
    </w:p>
    <w:p w14:paraId="21C9F84A" w14:textId="5A413473" w:rsidR="0092688D" w:rsidRPr="00606443" w:rsidRDefault="00A934C7" w:rsidP="000F7B6E">
      <w:pPr>
        <w:spacing w:line="240" w:lineRule="auto"/>
        <w:contextualSpacing/>
        <w:rPr>
          <w:rFonts w:ascii="Arial" w:hAnsi="Arial" w:cs="Arial"/>
          <w:sz w:val="24"/>
          <w:szCs w:val="24"/>
        </w:rPr>
      </w:pPr>
      <w:r w:rsidRPr="00606443">
        <w:rPr>
          <w:rFonts w:ascii="Arial" w:hAnsi="Arial" w:cs="Arial"/>
          <w:sz w:val="24"/>
          <w:szCs w:val="24"/>
        </w:rPr>
        <w:t>We will</w:t>
      </w:r>
      <w:r w:rsidR="0092688D" w:rsidRPr="00606443">
        <w:rPr>
          <w:rFonts w:ascii="Arial" w:hAnsi="Arial" w:cs="Arial"/>
          <w:sz w:val="24"/>
          <w:szCs w:val="24"/>
        </w:rPr>
        <w:t xml:space="preserve"> make sure that our charity:</w:t>
      </w:r>
    </w:p>
    <w:p w14:paraId="5C470340" w14:textId="77777777" w:rsidR="0092688D" w:rsidRPr="00606443" w:rsidRDefault="0092688D">
      <w:pPr>
        <w:pStyle w:val="ListParagraph"/>
        <w:numPr>
          <w:ilvl w:val="0"/>
          <w:numId w:val="24"/>
        </w:numPr>
        <w:spacing w:line="240" w:lineRule="auto"/>
        <w:rPr>
          <w:rFonts w:ascii="Arial" w:hAnsi="Arial" w:cs="Arial"/>
          <w:sz w:val="24"/>
          <w:szCs w:val="24"/>
        </w:rPr>
      </w:pPr>
      <w:r w:rsidRPr="00606443">
        <w:rPr>
          <w:rFonts w:ascii="Arial" w:hAnsi="Arial" w:cs="Arial"/>
          <w:sz w:val="24"/>
          <w:szCs w:val="24"/>
        </w:rPr>
        <w:t>sets an amount at which small capital items should be included in the accounts as fixed assets</w:t>
      </w:r>
    </w:p>
    <w:p w14:paraId="2B549C52" w14:textId="1426074F" w:rsidR="0092688D" w:rsidRPr="00606443" w:rsidRDefault="0092688D">
      <w:pPr>
        <w:pStyle w:val="ListParagraph"/>
        <w:numPr>
          <w:ilvl w:val="0"/>
          <w:numId w:val="24"/>
        </w:numPr>
        <w:spacing w:line="240" w:lineRule="auto"/>
        <w:rPr>
          <w:rFonts w:ascii="Arial" w:hAnsi="Arial" w:cs="Arial"/>
          <w:sz w:val="24"/>
          <w:szCs w:val="24"/>
        </w:rPr>
      </w:pPr>
      <w:r w:rsidRPr="00606443">
        <w:rPr>
          <w:rFonts w:ascii="Arial" w:hAnsi="Arial" w:cs="Arial"/>
          <w:sz w:val="24"/>
          <w:szCs w:val="24"/>
        </w:rPr>
        <w:t xml:space="preserve">has a register of all fixed assets </w:t>
      </w:r>
      <w:r w:rsidR="00A934C7" w:rsidRPr="00606443">
        <w:rPr>
          <w:rFonts w:ascii="Arial" w:hAnsi="Arial" w:cs="Arial"/>
          <w:sz w:val="24"/>
          <w:szCs w:val="24"/>
        </w:rPr>
        <w:t xml:space="preserve">the </w:t>
      </w:r>
      <w:r w:rsidRPr="00606443">
        <w:rPr>
          <w:rFonts w:ascii="Arial" w:hAnsi="Arial" w:cs="Arial"/>
          <w:sz w:val="24"/>
          <w:szCs w:val="24"/>
        </w:rPr>
        <w:t>charity uses, including the cost, or value, of each asset and have enough detail to enable each asset to be identified</w:t>
      </w:r>
    </w:p>
    <w:p w14:paraId="67FDC91B" w14:textId="77777777" w:rsidR="0092688D" w:rsidRPr="00606443" w:rsidRDefault="0092688D">
      <w:pPr>
        <w:pStyle w:val="ListParagraph"/>
        <w:numPr>
          <w:ilvl w:val="0"/>
          <w:numId w:val="24"/>
        </w:numPr>
        <w:spacing w:line="240" w:lineRule="auto"/>
        <w:rPr>
          <w:rFonts w:ascii="Arial" w:hAnsi="Arial" w:cs="Arial"/>
          <w:sz w:val="24"/>
          <w:szCs w:val="24"/>
        </w:rPr>
      </w:pPr>
      <w:r w:rsidRPr="00606443">
        <w:rPr>
          <w:rFonts w:ascii="Arial" w:hAnsi="Arial" w:cs="Arial"/>
          <w:sz w:val="24"/>
          <w:szCs w:val="24"/>
        </w:rPr>
        <w:t>regularly inspects fixed assets to ensure that they still exist, are in good repair and are being used appropriately</w:t>
      </w:r>
    </w:p>
    <w:p w14:paraId="0E19106A" w14:textId="77777777" w:rsidR="0092688D" w:rsidRPr="00606443" w:rsidRDefault="0092688D">
      <w:pPr>
        <w:pStyle w:val="ListParagraph"/>
        <w:numPr>
          <w:ilvl w:val="0"/>
          <w:numId w:val="24"/>
        </w:numPr>
        <w:spacing w:line="240" w:lineRule="auto"/>
        <w:rPr>
          <w:rFonts w:ascii="Arial" w:hAnsi="Arial" w:cs="Arial"/>
          <w:sz w:val="24"/>
          <w:szCs w:val="24"/>
        </w:rPr>
      </w:pPr>
      <w:r w:rsidRPr="00606443">
        <w:rPr>
          <w:rFonts w:ascii="Arial" w:hAnsi="Arial" w:cs="Arial"/>
          <w:sz w:val="24"/>
          <w:szCs w:val="24"/>
        </w:rPr>
        <w:t>authorises the disposal or scrapping of fixed assets appropriately and records this in accounting records and in your fixed asset register</w:t>
      </w:r>
    </w:p>
    <w:p w14:paraId="729772CB" w14:textId="11F32E5B" w:rsidR="0092688D" w:rsidRPr="00606443" w:rsidRDefault="0092688D">
      <w:pPr>
        <w:pStyle w:val="ListParagraph"/>
        <w:numPr>
          <w:ilvl w:val="0"/>
          <w:numId w:val="24"/>
        </w:numPr>
        <w:spacing w:line="240" w:lineRule="auto"/>
        <w:rPr>
          <w:rFonts w:ascii="Arial" w:hAnsi="Arial" w:cs="Arial"/>
          <w:sz w:val="24"/>
          <w:szCs w:val="24"/>
        </w:rPr>
      </w:pPr>
      <w:r w:rsidRPr="00606443">
        <w:rPr>
          <w:rFonts w:ascii="Arial" w:hAnsi="Arial" w:cs="Arial"/>
          <w:sz w:val="24"/>
          <w:szCs w:val="24"/>
        </w:rPr>
        <w:t>regularly reviews our insurance cover to make sure it is adequate</w:t>
      </w:r>
    </w:p>
    <w:p w14:paraId="371BD01B" w14:textId="77777777" w:rsidR="0092688D" w:rsidRPr="00606443" w:rsidRDefault="0092688D">
      <w:pPr>
        <w:pStyle w:val="ListParagraph"/>
        <w:numPr>
          <w:ilvl w:val="0"/>
          <w:numId w:val="24"/>
        </w:numPr>
        <w:spacing w:line="240" w:lineRule="auto"/>
        <w:rPr>
          <w:rFonts w:ascii="Arial" w:hAnsi="Arial" w:cs="Arial"/>
          <w:sz w:val="24"/>
          <w:szCs w:val="24"/>
        </w:rPr>
      </w:pPr>
      <w:r w:rsidRPr="00606443">
        <w:rPr>
          <w:rFonts w:ascii="Arial" w:hAnsi="Arial" w:cs="Arial"/>
          <w:sz w:val="24"/>
          <w:szCs w:val="24"/>
        </w:rPr>
        <w:t>secures the boundaries of any land and buildings and makes sure they are recorded appropriately with the Land Registry</w:t>
      </w:r>
    </w:p>
    <w:p w14:paraId="410B671D" w14:textId="2D2E9AC2" w:rsidR="0092688D" w:rsidRPr="00606443" w:rsidRDefault="0092688D">
      <w:pPr>
        <w:pStyle w:val="ListParagraph"/>
        <w:numPr>
          <w:ilvl w:val="0"/>
          <w:numId w:val="24"/>
        </w:numPr>
        <w:spacing w:line="240" w:lineRule="auto"/>
        <w:rPr>
          <w:rFonts w:ascii="Arial" w:hAnsi="Arial" w:cs="Arial"/>
          <w:sz w:val="24"/>
          <w:szCs w:val="24"/>
        </w:rPr>
      </w:pPr>
      <w:r w:rsidRPr="00606443">
        <w:rPr>
          <w:rFonts w:ascii="Arial" w:hAnsi="Arial" w:cs="Arial"/>
          <w:sz w:val="24"/>
          <w:szCs w:val="24"/>
        </w:rPr>
        <w:lastRenderedPageBreak/>
        <w:t xml:space="preserve">holds any title deeds to land securely and checks that the deeds accurately record </w:t>
      </w:r>
      <w:r w:rsidR="00A934C7" w:rsidRPr="00606443">
        <w:rPr>
          <w:rFonts w:ascii="Arial" w:hAnsi="Arial" w:cs="Arial"/>
          <w:sz w:val="24"/>
          <w:szCs w:val="24"/>
        </w:rPr>
        <w:t xml:space="preserve">the </w:t>
      </w:r>
      <w:r w:rsidRPr="00606443">
        <w:rPr>
          <w:rFonts w:ascii="Arial" w:hAnsi="Arial" w:cs="Arial"/>
          <w:sz w:val="24"/>
          <w:szCs w:val="24"/>
        </w:rPr>
        <w:t>charity’s interest in the land</w:t>
      </w:r>
    </w:p>
    <w:p w14:paraId="6D7F8C10" w14:textId="77777777" w:rsidR="0092688D" w:rsidRPr="006634DC" w:rsidRDefault="0092688D" w:rsidP="000F7B6E">
      <w:pPr>
        <w:spacing w:line="240" w:lineRule="auto"/>
        <w:contextualSpacing/>
        <w:rPr>
          <w:rFonts w:ascii="Arial" w:hAnsi="Arial" w:cs="Arial"/>
          <w:sz w:val="24"/>
          <w:szCs w:val="24"/>
        </w:rPr>
      </w:pPr>
      <w:r w:rsidRPr="006634DC">
        <w:rPr>
          <w:rFonts w:ascii="Arial" w:hAnsi="Arial" w:cs="Arial"/>
          <w:sz w:val="24"/>
          <w:szCs w:val="24"/>
        </w:rPr>
        <w:t>Charities that are trusts or unincorporated associations cannot hold fixed assets in their own name. They can either:</w:t>
      </w:r>
    </w:p>
    <w:p w14:paraId="512D3B6C" w14:textId="77777777" w:rsidR="0092688D" w:rsidRPr="00A934C7" w:rsidRDefault="0092688D">
      <w:pPr>
        <w:pStyle w:val="ListParagraph"/>
        <w:numPr>
          <w:ilvl w:val="0"/>
          <w:numId w:val="25"/>
        </w:numPr>
        <w:spacing w:line="240" w:lineRule="auto"/>
        <w:rPr>
          <w:rFonts w:ascii="Arial" w:hAnsi="Arial" w:cs="Arial"/>
          <w:sz w:val="24"/>
          <w:szCs w:val="24"/>
        </w:rPr>
      </w:pPr>
      <w:r w:rsidRPr="00A934C7">
        <w:rPr>
          <w:rFonts w:ascii="Arial" w:hAnsi="Arial" w:cs="Arial"/>
          <w:sz w:val="24"/>
          <w:szCs w:val="24"/>
        </w:rPr>
        <w:t>appoint holding or custodian trustees to hold the assets including land on the charity’s behalf or</w:t>
      </w:r>
    </w:p>
    <w:p w14:paraId="4F4D7094" w14:textId="77777777" w:rsidR="0092688D" w:rsidRPr="00A934C7" w:rsidRDefault="0092688D">
      <w:pPr>
        <w:pStyle w:val="ListParagraph"/>
        <w:numPr>
          <w:ilvl w:val="0"/>
          <w:numId w:val="25"/>
        </w:numPr>
        <w:spacing w:line="240" w:lineRule="auto"/>
        <w:rPr>
          <w:rFonts w:ascii="Arial" w:hAnsi="Arial" w:cs="Arial"/>
          <w:sz w:val="24"/>
          <w:szCs w:val="24"/>
        </w:rPr>
      </w:pPr>
      <w:r w:rsidRPr="00A934C7">
        <w:rPr>
          <w:rFonts w:ascii="Arial" w:hAnsi="Arial" w:cs="Arial"/>
          <w:sz w:val="24"/>
          <w:szCs w:val="24"/>
        </w:rPr>
        <w:t>use the Official Custodian for Charities (OCC) to hold land on the charity’s behalf</w:t>
      </w:r>
    </w:p>
    <w:p w14:paraId="68E4CF81" w14:textId="77777777" w:rsidR="0092688D" w:rsidRPr="00A934C7" w:rsidRDefault="0092688D">
      <w:pPr>
        <w:pStyle w:val="ListParagraph"/>
        <w:numPr>
          <w:ilvl w:val="0"/>
          <w:numId w:val="25"/>
        </w:numPr>
        <w:spacing w:line="240" w:lineRule="auto"/>
        <w:rPr>
          <w:rFonts w:ascii="Arial" w:hAnsi="Arial" w:cs="Arial"/>
          <w:sz w:val="24"/>
          <w:szCs w:val="24"/>
        </w:rPr>
      </w:pPr>
      <w:r w:rsidRPr="00A934C7">
        <w:rPr>
          <w:rFonts w:ascii="Arial" w:hAnsi="Arial" w:cs="Arial"/>
          <w:sz w:val="24"/>
          <w:szCs w:val="24"/>
        </w:rPr>
        <w:t>Holding or custodian trustees are appointed to hold property on behalf of a charity; they aren’t charity trustees. They must act on the lawful instructions of the charity trustees and in accordance with any rules in your governing document.</w:t>
      </w:r>
    </w:p>
    <w:p w14:paraId="2CF97DBA" w14:textId="34A3ACEE" w:rsidR="0092688D" w:rsidRPr="00AC7F23" w:rsidRDefault="00A934C7" w:rsidP="000F7B6E">
      <w:pPr>
        <w:spacing w:line="240" w:lineRule="auto"/>
        <w:contextualSpacing/>
        <w:rPr>
          <w:rFonts w:ascii="Arial" w:hAnsi="Arial" w:cs="Arial"/>
          <w:color w:val="FF0000"/>
          <w:sz w:val="24"/>
          <w:szCs w:val="24"/>
        </w:rPr>
      </w:pPr>
      <w:r>
        <w:rPr>
          <w:rFonts w:ascii="Arial" w:hAnsi="Arial" w:cs="Arial"/>
          <w:sz w:val="24"/>
          <w:szCs w:val="24"/>
        </w:rPr>
        <w:t xml:space="preserve">The </w:t>
      </w:r>
      <w:r w:rsidR="00AC7F23">
        <w:rPr>
          <w:rFonts w:ascii="Arial" w:hAnsi="Arial" w:cs="Arial"/>
          <w:sz w:val="24"/>
          <w:szCs w:val="24"/>
        </w:rPr>
        <w:t xml:space="preserve">land on which the </w:t>
      </w:r>
      <w:r>
        <w:rPr>
          <w:rFonts w:ascii="Arial" w:hAnsi="Arial" w:cs="Arial"/>
          <w:sz w:val="24"/>
          <w:szCs w:val="24"/>
        </w:rPr>
        <w:t>village hall and car park</w:t>
      </w:r>
      <w:r w:rsidR="00AC7F23">
        <w:rPr>
          <w:rFonts w:ascii="Arial" w:hAnsi="Arial" w:cs="Arial"/>
          <w:sz w:val="24"/>
          <w:szCs w:val="24"/>
        </w:rPr>
        <w:t xml:space="preserve"> is built is leased from Catterall Parish Council</w:t>
      </w:r>
      <w:r>
        <w:rPr>
          <w:rFonts w:ascii="Arial" w:hAnsi="Arial" w:cs="Arial"/>
          <w:sz w:val="24"/>
          <w:szCs w:val="24"/>
        </w:rPr>
        <w:t xml:space="preserve"> </w:t>
      </w:r>
      <w:r w:rsidR="00E0530D">
        <w:rPr>
          <w:rFonts w:ascii="Arial" w:hAnsi="Arial" w:cs="Arial"/>
          <w:sz w:val="24"/>
          <w:szCs w:val="24"/>
        </w:rPr>
        <w:t xml:space="preserve">and </w:t>
      </w:r>
      <w:r>
        <w:rPr>
          <w:rFonts w:ascii="Arial" w:hAnsi="Arial" w:cs="Arial"/>
          <w:sz w:val="24"/>
          <w:szCs w:val="24"/>
        </w:rPr>
        <w:t xml:space="preserve">is held by the Official Custodian for Charities on behalf of the charity. </w:t>
      </w:r>
    </w:p>
    <w:p w14:paraId="5CBAFDC9" w14:textId="77777777" w:rsidR="00A934C7" w:rsidRPr="006634DC" w:rsidRDefault="00A934C7" w:rsidP="000F7B6E">
      <w:pPr>
        <w:spacing w:line="240" w:lineRule="auto"/>
        <w:contextualSpacing/>
        <w:rPr>
          <w:rFonts w:ascii="Arial" w:hAnsi="Arial" w:cs="Arial"/>
          <w:sz w:val="24"/>
          <w:szCs w:val="24"/>
        </w:rPr>
      </w:pPr>
    </w:p>
    <w:p w14:paraId="46EEDA4F" w14:textId="77777777"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8.2 Intangible fixed assets, such as intellectual property rights</w:t>
      </w:r>
    </w:p>
    <w:p w14:paraId="5439F006" w14:textId="33B04ADC" w:rsidR="0092688D" w:rsidRPr="00324A21" w:rsidRDefault="009663FC" w:rsidP="000F7B6E">
      <w:pPr>
        <w:spacing w:line="240" w:lineRule="auto"/>
        <w:contextualSpacing/>
        <w:rPr>
          <w:rFonts w:ascii="Arial" w:hAnsi="Arial" w:cs="Arial"/>
          <w:sz w:val="24"/>
          <w:szCs w:val="24"/>
        </w:rPr>
      </w:pPr>
      <w:r w:rsidRPr="00324A21">
        <w:rPr>
          <w:rFonts w:ascii="Arial" w:hAnsi="Arial" w:cs="Arial"/>
          <w:sz w:val="24"/>
          <w:szCs w:val="24"/>
        </w:rPr>
        <w:t>The</w:t>
      </w:r>
      <w:r w:rsidR="0092688D" w:rsidRPr="00324A21">
        <w:rPr>
          <w:rFonts w:ascii="Arial" w:hAnsi="Arial" w:cs="Arial"/>
          <w:sz w:val="24"/>
          <w:szCs w:val="24"/>
        </w:rPr>
        <w:t xml:space="preserve"> charity </w:t>
      </w:r>
      <w:r w:rsidRPr="00324A21">
        <w:rPr>
          <w:rFonts w:ascii="Arial" w:hAnsi="Arial" w:cs="Arial"/>
          <w:sz w:val="24"/>
          <w:szCs w:val="24"/>
        </w:rPr>
        <w:t xml:space="preserve">has </w:t>
      </w:r>
      <w:r w:rsidR="0092688D" w:rsidRPr="00324A21">
        <w:rPr>
          <w:rFonts w:ascii="Arial" w:hAnsi="Arial" w:cs="Arial"/>
          <w:sz w:val="24"/>
          <w:szCs w:val="24"/>
        </w:rPr>
        <w:t>assets which are not physical. These include:</w:t>
      </w:r>
    </w:p>
    <w:p w14:paraId="4DBA0287" w14:textId="77777777" w:rsidR="0092688D" w:rsidRPr="00324A21" w:rsidRDefault="0092688D">
      <w:pPr>
        <w:pStyle w:val="ListParagraph"/>
        <w:numPr>
          <w:ilvl w:val="0"/>
          <w:numId w:val="31"/>
        </w:numPr>
        <w:spacing w:line="240" w:lineRule="auto"/>
        <w:rPr>
          <w:rFonts w:ascii="Arial" w:hAnsi="Arial" w:cs="Arial"/>
          <w:sz w:val="24"/>
          <w:szCs w:val="24"/>
        </w:rPr>
      </w:pPr>
      <w:r w:rsidRPr="00324A21">
        <w:rPr>
          <w:rFonts w:ascii="Arial" w:hAnsi="Arial" w:cs="Arial"/>
          <w:sz w:val="24"/>
          <w:szCs w:val="24"/>
        </w:rPr>
        <w:t>electronic data</w:t>
      </w:r>
    </w:p>
    <w:p w14:paraId="73FFC18B" w14:textId="77777777" w:rsidR="0092688D" w:rsidRPr="00324A21" w:rsidRDefault="0092688D">
      <w:pPr>
        <w:pStyle w:val="ListParagraph"/>
        <w:numPr>
          <w:ilvl w:val="0"/>
          <w:numId w:val="31"/>
        </w:numPr>
        <w:spacing w:line="240" w:lineRule="auto"/>
        <w:rPr>
          <w:rFonts w:ascii="Arial" w:hAnsi="Arial" w:cs="Arial"/>
          <w:sz w:val="24"/>
          <w:szCs w:val="24"/>
        </w:rPr>
      </w:pPr>
      <w:r w:rsidRPr="00324A21">
        <w:rPr>
          <w:rFonts w:ascii="Arial" w:hAnsi="Arial" w:cs="Arial"/>
          <w:sz w:val="24"/>
          <w:szCs w:val="24"/>
        </w:rPr>
        <w:t>trademarks or logos</w:t>
      </w:r>
    </w:p>
    <w:p w14:paraId="16ADA527" w14:textId="77777777" w:rsidR="00324A21" w:rsidRPr="00324A21" w:rsidRDefault="00324A21" w:rsidP="000F7B6E">
      <w:pPr>
        <w:spacing w:line="240" w:lineRule="auto"/>
        <w:contextualSpacing/>
        <w:rPr>
          <w:rFonts w:ascii="Arial" w:hAnsi="Arial" w:cs="Arial"/>
          <w:sz w:val="24"/>
          <w:szCs w:val="24"/>
        </w:rPr>
      </w:pPr>
      <w:r w:rsidRPr="00324A21">
        <w:rPr>
          <w:rFonts w:ascii="Arial" w:hAnsi="Arial" w:cs="Arial"/>
          <w:sz w:val="24"/>
          <w:szCs w:val="24"/>
        </w:rPr>
        <w:t>Our Privacy Policy covers the holding and use of electronic data.</w:t>
      </w:r>
    </w:p>
    <w:p w14:paraId="4DA6365E" w14:textId="77777777" w:rsidR="00AC7F23" w:rsidRPr="00324A21" w:rsidRDefault="00AC7F23" w:rsidP="000F7B6E">
      <w:pPr>
        <w:spacing w:line="240" w:lineRule="auto"/>
        <w:contextualSpacing/>
        <w:rPr>
          <w:rFonts w:ascii="Arial" w:hAnsi="Arial" w:cs="Arial"/>
          <w:sz w:val="24"/>
          <w:szCs w:val="24"/>
        </w:rPr>
      </w:pPr>
    </w:p>
    <w:p w14:paraId="494E2328" w14:textId="0C770923"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8.3 Restricted funds and endowment funds</w:t>
      </w:r>
    </w:p>
    <w:p w14:paraId="312244FF" w14:textId="77777777" w:rsidR="00324A21" w:rsidRPr="00324A21" w:rsidRDefault="00324A21" w:rsidP="000F7B6E">
      <w:pPr>
        <w:spacing w:line="240" w:lineRule="auto"/>
        <w:contextualSpacing/>
        <w:rPr>
          <w:rFonts w:ascii="Arial" w:hAnsi="Arial" w:cs="Arial"/>
          <w:sz w:val="24"/>
          <w:szCs w:val="24"/>
        </w:rPr>
      </w:pPr>
      <w:r w:rsidRPr="00324A21">
        <w:rPr>
          <w:rFonts w:ascii="Arial" w:hAnsi="Arial" w:cs="Arial"/>
          <w:sz w:val="24"/>
          <w:szCs w:val="24"/>
        </w:rPr>
        <w:t>The charity does not hold such funds.</w:t>
      </w:r>
    </w:p>
    <w:p w14:paraId="699D828C" w14:textId="77777777" w:rsidR="00AC7F23" w:rsidRPr="00324A21" w:rsidRDefault="00AC7F23" w:rsidP="000F7B6E">
      <w:pPr>
        <w:spacing w:line="240" w:lineRule="auto"/>
        <w:contextualSpacing/>
        <w:rPr>
          <w:rFonts w:ascii="Arial" w:hAnsi="Arial" w:cs="Arial"/>
          <w:sz w:val="24"/>
          <w:szCs w:val="24"/>
        </w:rPr>
      </w:pPr>
    </w:p>
    <w:p w14:paraId="2AF1105D" w14:textId="7C8085E4"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8.4 Investments</w:t>
      </w:r>
    </w:p>
    <w:p w14:paraId="4488B85E" w14:textId="052C2B4E" w:rsidR="00324A21" w:rsidRPr="00324A21" w:rsidRDefault="00324A21" w:rsidP="000F7B6E">
      <w:pPr>
        <w:spacing w:line="240" w:lineRule="auto"/>
        <w:contextualSpacing/>
        <w:rPr>
          <w:rFonts w:ascii="Arial" w:hAnsi="Arial" w:cs="Arial"/>
          <w:sz w:val="24"/>
          <w:szCs w:val="24"/>
        </w:rPr>
      </w:pPr>
      <w:r w:rsidRPr="00324A21">
        <w:rPr>
          <w:rFonts w:ascii="Arial" w:hAnsi="Arial" w:cs="Arial"/>
          <w:sz w:val="24"/>
          <w:szCs w:val="24"/>
        </w:rPr>
        <w:t xml:space="preserve">The charity holds </w:t>
      </w:r>
      <w:r w:rsidR="001248CE">
        <w:rPr>
          <w:rFonts w:ascii="Arial" w:hAnsi="Arial" w:cs="Arial"/>
          <w:sz w:val="24"/>
          <w:szCs w:val="24"/>
        </w:rPr>
        <w:t xml:space="preserve">only </w:t>
      </w:r>
      <w:r w:rsidRPr="00324A21">
        <w:rPr>
          <w:rFonts w:ascii="Arial" w:hAnsi="Arial" w:cs="Arial"/>
          <w:sz w:val="24"/>
          <w:szCs w:val="24"/>
        </w:rPr>
        <w:t>a savings account</w:t>
      </w:r>
      <w:r w:rsidR="001248CE">
        <w:rPr>
          <w:rFonts w:ascii="Arial" w:hAnsi="Arial" w:cs="Arial"/>
          <w:sz w:val="24"/>
          <w:szCs w:val="24"/>
        </w:rPr>
        <w:t xml:space="preserve"> linked to its bank account.</w:t>
      </w:r>
    </w:p>
    <w:p w14:paraId="32F89363" w14:textId="77777777" w:rsidR="00AC7F23" w:rsidRPr="00324A21" w:rsidRDefault="00AC7F23" w:rsidP="000F7B6E">
      <w:pPr>
        <w:spacing w:line="240" w:lineRule="auto"/>
        <w:contextualSpacing/>
        <w:rPr>
          <w:rFonts w:ascii="Arial" w:hAnsi="Arial" w:cs="Arial"/>
          <w:sz w:val="24"/>
          <w:szCs w:val="24"/>
        </w:rPr>
      </w:pPr>
    </w:p>
    <w:p w14:paraId="074FC4D6" w14:textId="5AA6257A"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9. Internal financial controls for loans</w:t>
      </w:r>
    </w:p>
    <w:p w14:paraId="5BA42D37" w14:textId="77777777" w:rsidR="00197F22" w:rsidRPr="006634DC" w:rsidRDefault="00197F22" w:rsidP="000F7B6E">
      <w:pPr>
        <w:spacing w:line="240" w:lineRule="auto"/>
        <w:contextualSpacing/>
        <w:rPr>
          <w:rFonts w:ascii="Arial" w:hAnsi="Arial" w:cs="Arial"/>
          <w:sz w:val="24"/>
          <w:szCs w:val="24"/>
        </w:rPr>
      </w:pPr>
    </w:p>
    <w:p w14:paraId="1A3EE870" w14:textId="77777777"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9.1 Making loans</w:t>
      </w:r>
    </w:p>
    <w:p w14:paraId="30CE501C" w14:textId="77777777" w:rsidR="00AC7F23" w:rsidRDefault="00AC7F23" w:rsidP="000F7B6E">
      <w:pPr>
        <w:spacing w:line="240" w:lineRule="auto"/>
        <w:contextualSpacing/>
        <w:rPr>
          <w:rFonts w:ascii="Arial" w:hAnsi="Arial" w:cs="Arial"/>
          <w:sz w:val="24"/>
          <w:szCs w:val="24"/>
        </w:rPr>
      </w:pPr>
      <w:r>
        <w:rPr>
          <w:rFonts w:ascii="Arial" w:hAnsi="Arial" w:cs="Arial"/>
          <w:sz w:val="24"/>
          <w:szCs w:val="24"/>
        </w:rPr>
        <w:t>The charity does not make loans.</w:t>
      </w:r>
    </w:p>
    <w:p w14:paraId="4B866B97" w14:textId="77777777" w:rsidR="00AC7F23" w:rsidRDefault="00AC7F23" w:rsidP="000F7B6E">
      <w:pPr>
        <w:spacing w:line="240" w:lineRule="auto"/>
        <w:contextualSpacing/>
        <w:rPr>
          <w:rFonts w:ascii="Arial" w:hAnsi="Arial" w:cs="Arial"/>
          <w:sz w:val="24"/>
          <w:szCs w:val="24"/>
        </w:rPr>
      </w:pPr>
    </w:p>
    <w:p w14:paraId="47A55943" w14:textId="75E41F01" w:rsidR="0092688D" w:rsidRPr="00197F22" w:rsidRDefault="0092688D" w:rsidP="000F7B6E">
      <w:pPr>
        <w:spacing w:line="240" w:lineRule="auto"/>
        <w:contextualSpacing/>
        <w:rPr>
          <w:rFonts w:ascii="Arial" w:hAnsi="Arial" w:cs="Arial"/>
          <w:b/>
          <w:bCs/>
          <w:sz w:val="24"/>
          <w:szCs w:val="24"/>
        </w:rPr>
      </w:pPr>
      <w:r w:rsidRPr="00197F22">
        <w:rPr>
          <w:rFonts w:ascii="Arial" w:hAnsi="Arial" w:cs="Arial"/>
          <w:b/>
          <w:bCs/>
          <w:sz w:val="24"/>
          <w:szCs w:val="24"/>
        </w:rPr>
        <w:t>9.2 Taking out loans, including loans from trustees</w:t>
      </w:r>
    </w:p>
    <w:p w14:paraId="2D5E2998" w14:textId="655050A6" w:rsidR="0092688D" w:rsidRPr="006634DC" w:rsidRDefault="00A3761C" w:rsidP="000F7B6E">
      <w:pPr>
        <w:spacing w:line="240" w:lineRule="auto"/>
        <w:contextualSpacing/>
        <w:rPr>
          <w:rFonts w:ascii="Arial" w:hAnsi="Arial" w:cs="Arial"/>
          <w:sz w:val="24"/>
          <w:szCs w:val="24"/>
        </w:rPr>
      </w:pPr>
      <w:r>
        <w:rPr>
          <w:rFonts w:ascii="Arial" w:hAnsi="Arial" w:cs="Arial"/>
          <w:sz w:val="24"/>
          <w:szCs w:val="24"/>
        </w:rPr>
        <w:t>If the charity were to take ou</w:t>
      </w:r>
      <w:r w:rsidR="0092688D" w:rsidRPr="006634DC">
        <w:rPr>
          <w:rFonts w:ascii="Arial" w:hAnsi="Arial" w:cs="Arial"/>
          <w:sz w:val="24"/>
          <w:szCs w:val="24"/>
        </w:rPr>
        <w:t xml:space="preserve">t a loan </w:t>
      </w:r>
      <w:r>
        <w:rPr>
          <w:rFonts w:ascii="Arial" w:hAnsi="Arial" w:cs="Arial"/>
          <w:sz w:val="24"/>
          <w:szCs w:val="24"/>
        </w:rPr>
        <w:t xml:space="preserve">we will </w:t>
      </w:r>
      <w:r w:rsidR="0092688D" w:rsidRPr="006634DC">
        <w:rPr>
          <w:rFonts w:ascii="Arial" w:hAnsi="Arial" w:cs="Arial"/>
          <w:sz w:val="24"/>
          <w:szCs w:val="24"/>
        </w:rPr>
        <w:t>make sure that:</w:t>
      </w:r>
    </w:p>
    <w:p w14:paraId="106E8649" w14:textId="77777777" w:rsidR="0092688D" w:rsidRPr="00A3761C" w:rsidRDefault="0092688D">
      <w:pPr>
        <w:pStyle w:val="ListParagraph"/>
        <w:numPr>
          <w:ilvl w:val="0"/>
          <w:numId w:val="26"/>
        </w:numPr>
        <w:spacing w:line="240" w:lineRule="auto"/>
        <w:rPr>
          <w:rFonts w:ascii="Arial" w:hAnsi="Arial" w:cs="Arial"/>
          <w:sz w:val="24"/>
          <w:szCs w:val="24"/>
        </w:rPr>
      </w:pPr>
      <w:r w:rsidRPr="00A3761C">
        <w:rPr>
          <w:rFonts w:ascii="Arial" w:hAnsi="Arial" w:cs="Arial"/>
          <w:sz w:val="24"/>
          <w:szCs w:val="24"/>
        </w:rPr>
        <w:t>a formal recorded decision is taken to approve the charity taking out the loan and the loan agreement</w:t>
      </w:r>
    </w:p>
    <w:p w14:paraId="7B225EBB" w14:textId="77777777" w:rsidR="0092688D" w:rsidRPr="00A3761C" w:rsidRDefault="0092688D">
      <w:pPr>
        <w:pStyle w:val="ListParagraph"/>
        <w:numPr>
          <w:ilvl w:val="0"/>
          <w:numId w:val="26"/>
        </w:numPr>
        <w:spacing w:line="240" w:lineRule="auto"/>
        <w:rPr>
          <w:rFonts w:ascii="Arial" w:hAnsi="Arial" w:cs="Arial"/>
          <w:sz w:val="24"/>
          <w:szCs w:val="24"/>
        </w:rPr>
      </w:pPr>
      <w:r w:rsidRPr="00A3761C">
        <w:rPr>
          <w:rFonts w:ascii="Arial" w:hAnsi="Arial" w:cs="Arial"/>
          <w:sz w:val="24"/>
          <w:szCs w:val="24"/>
        </w:rPr>
        <w:t>all trustees are aware of its terms</w:t>
      </w:r>
    </w:p>
    <w:p w14:paraId="70991F52" w14:textId="7C1FB351" w:rsidR="0092688D" w:rsidRPr="00A3761C" w:rsidRDefault="00A3761C">
      <w:pPr>
        <w:pStyle w:val="ListParagraph"/>
        <w:numPr>
          <w:ilvl w:val="0"/>
          <w:numId w:val="26"/>
        </w:numPr>
        <w:spacing w:line="240" w:lineRule="auto"/>
        <w:rPr>
          <w:rFonts w:ascii="Arial" w:hAnsi="Arial" w:cs="Arial"/>
          <w:sz w:val="24"/>
          <w:szCs w:val="24"/>
        </w:rPr>
      </w:pPr>
      <w:r>
        <w:rPr>
          <w:rFonts w:ascii="Arial" w:hAnsi="Arial" w:cs="Arial"/>
          <w:sz w:val="24"/>
          <w:szCs w:val="24"/>
        </w:rPr>
        <w:t>the</w:t>
      </w:r>
      <w:r w:rsidR="0092688D" w:rsidRPr="00A3761C">
        <w:rPr>
          <w:rFonts w:ascii="Arial" w:hAnsi="Arial" w:cs="Arial"/>
          <w:sz w:val="24"/>
          <w:szCs w:val="24"/>
        </w:rPr>
        <w:t xml:space="preserve"> charity can repay the loan according to the loan agreement and a plan is in place to do so</w:t>
      </w:r>
    </w:p>
    <w:p w14:paraId="3D538280" w14:textId="49E65C15" w:rsidR="0092688D" w:rsidRPr="00A3761C" w:rsidRDefault="0092688D">
      <w:pPr>
        <w:pStyle w:val="ListParagraph"/>
        <w:numPr>
          <w:ilvl w:val="0"/>
          <w:numId w:val="26"/>
        </w:numPr>
        <w:spacing w:line="240" w:lineRule="auto"/>
        <w:rPr>
          <w:rFonts w:ascii="Arial" w:hAnsi="Arial" w:cs="Arial"/>
          <w:sz w:val="24"/>
          <w:szCs w:val="24"/>
        </w:rPr>
      </w:pPr>
      <w:r w:rsidRPr="00A3761C">
        <w:rPr>
          <w:rFonts w:ascii="Arial" w:hAnsi="Arial" w:cs="Arial"/>
          <w:sz w:val="24"/>
          <w:szCs w:val="24"/>
        </w:rPr>
        <w:t xml:space="preserve">Trustees have considered that taking out the loan and the loan terms are in </w:t>
      </w:r>
      <w:r w:rsidR="00A3761C">
        <w:rPr>
          <w:rFonts w:ascii="Arial" w:hAnsi="Arial" w:cs="Arial"/>
          <w:sz w:val="24"/>
          <w:szCs w:val="24"/>
        </w:rPr>
        <w:t xml:space="preserve">the </w:t>
      </w:r>
      <w:r w:rsidRPr="00A3761C">
        <w:rPr>
          <w:rFonts w:ascii="Arial" w:hAnsi="Arial" w:cs="Arial"/>
          <w:sz w:val="24"/>
          <w:szCs w:val="24"/>
        </w:rPr>
        <w:t>charity’s best interests.</w:t>
      </w:r>
    </w:p>
    <w:p w14:paraId="47C25020" w14:textId="63BF76DC" w:rsidR="0092688D" w:rsidRPr="006634DC" w:rsidRDefault="00A3761C" w:rsidP="000F7B6E">
      <w:pPr>
        <w:spacing w:line="240" w:lineRule="auto"/>
        <w:contextualSpacing/>
        <w:rPr>
          <w:rFonts w:ascii="Arial" w:hAnsi="Arial" w:cs="Arial"/>
          <w:sz w:val="24"/>
          <w:szCs w:val="24"/>
        </w:rPr>
      </w:pPr>
      <w:r>
        <w:rPr>
          <w:rFonts w:ascii="Arial" w:hAnsi="Arial" w:cs="Arial"/>
          <w:sz w:val="24"/>
          <w:szCs w:val="24"/>
        </w:rPr>
        <w:t>We will</w:t>
      </w:r>
      <w:r w:rsidR="0092688D" w:rsidRPr="006634DC">
        <w:rPr>
          <w:rFonts w:ascii="Arial" w:hAnsi="Arial" w:cs="Arial"/>
          <w:sz w:val="24"/>
          <w:szCs w:val="24"/>
        </w:rPr>
        <w:t xml:space="preserve"> keep clear records of:</w:t>
      </w:r>
    </w:p>
    <w:p w14:paraId="0488BD7C" w14:textId="77777777" w:rsidR="0092688D" w:rsidRPr="00A3761C" w:rsidRDefault="0092688D">
      <w:pPr>
        <w:pStyle w:val="ListParagraph"/>
        <w:numPr>
          <w:ilvl w:val="0"/>
          <w:numId w:val="27"/>
        </w:numPr>
        <w:spacing w:line="240" w:lineRule="auto"/>
        <w:rPr>
          <w:rFonts w:ascii="Arial" w:hAnsi="Arial" w:cs="Arial"/>
          <w:sz w:val="24"/>
          <w:szCs w:val="24"/>
        </w:rPr>
      </w:pPr>
      <w:r w:rsidRPr="00A3761C">
        <w:rPr>
          <w:rFonts w:ascii="Arial" w:hAnsi="Arial" w:cs="Arial"/>
          <w:sz w:val="24"/>
          <w:szCs w:val="24"/>
        </w:rPr>
        <w:t>the amount borrowed</w:t>
      </w:r>
    </w:p>
    <w:p w14:paraId="0CD9FA11" w14:textId="77777777" w:rsidR="0092688D" w:rsidRPr="00A3761C" w:rsidRDefault="0092688D">
      <w:pPr>
        <w:pStyle w:val="ListParagraph"/>
        <w:numPr>
          <w:ilvl w:val="0"/>
          <w:numId w:val="27"/>
        </w:numPr>
        <w:spacing w:line="240" w:lineRule="auto"/>
        <w:rPr>
          <w:rFonts w:ascii="Arial" w:hAnsi="Arial" w:cs="Arial"/>
          <w:sz w:val="24"/>
          <w:szCs w:val="24"/>
        </w:rPr>
      </w:pPr>
      <w:r w:rsidRPr="00A3761C">
        <w:rPr>
          <w:rFonts w:ascii="Arial" w:hAnsi="Arial" w:cs="Arial"/>
          <w:sz w:val="24"/>
          <w:szCs w:val="24"/>
        </w:rPr>
        <w:t>the terms of the loan and all relevant documentation</w:t>
      </w:r>
    </w:p>
    <w:p w14:paraId="215B249C" w14:textId="77777777" w:rsidR="0092688D" w:rsidRPr="00A3761C" w:rsidRDefault="0092688D">
      <w:pPr>
        <w:pStyle w:val="ListParagraph"/>
        <w:numPr>
          <w:ilvl w:val="0"/>
          <w:numId w:val="27"/>
        </w:numPr>
        <w:spacing w:line="240" w:lineRule="auto"/>
        <w:rPr>
          <w:rFonts w:ascii="Arial" w:hAnsi="Arial" w:cs="Arial"/>
          <w:sz w:val="24"/>
          <w:szCs w:val="24"/>
        </w:rPr>
      </w:pPr>
      <w:r w:rsidRPr="00A3761C">
        <w:rPr>
          <w:rFonts w:ascii="Arial" w:hAnsi="Arial" w:cs="Arial"/>
          <w:sz w:val="24"/>
          <w:szCs w:val="24"/>
        </w:rPr>
        <w:t>all repayments of interest and principal</w:t>
      </w:r>
    </w:p>
    <w:p w14:paraId="4098449F" w14:textId="77777777" w:rsidR="0092688D" w:rsidRPr="00A3761C" w:rsidRDefault="0092688D">
      <w:pPr>
        <w:pStyle w:val="ListParagraph"/>
        <w:numPr>
          <w:ilvl w:val="0"/>
          <w:numId w:val="27"/>
        </w:numPr>
        <w:spacing w:line="240" w:lineRule="auto"/>
        <w:rPr>
          <w:rFonts w:ascii="Arial" w:hAnsi="Arial" w:cs="Arial"/>
          <w:sz w:val="24"/>
          <w:szCs w:val="24"/>
        </w:rPr>
      </w:pPr>
      <w:r w:rsidRPr="00A3761C">
        <w:rPr>
          <w:rFonts w:ascii="Arial" w:hAnsi="Arial" w:cs="Arial"/>
          <w:sz w:val="24"/>
          <w:szCs w:val="24"/>
        </w:rPr>
        <w:lastRenderedPageBreak/>
        <w:t>any charges and any missed repayments</w:t>
      </w:r>
    </w:p>
    <w:p w14:paraId="2C8D5A56" w14:textId="77777777" w:rsidR="0092688D" w:rsidRPr="00A3761C" w:rsidRDefault="0092688D">
      <w:pPr>
        <w:pStyle w:val="ListParagraph"/>
        <w:numPr>
          <w:ilvl w:val="0"/>
          <w:numId w:val="27"/>
        </w:numPr>
        <w:spacing w:line="240" w:lineRule="auto"/>
        <w:rPr>
          <w:rFonts w:ascii="Arial" w:hAnsi="Arial" w:cs="Arial"/>
          <w:sz w:val="24"/>
          <w:szCs w:val="24"/>
        </w:rPr>
      </w:pPr>
      <w:r w:rsidRPr="00A3761C">
        <w:rPr>
          <w:rFonts w:ascii="Arial" w:hAnsi="Arial" w:cs="Arial"/>
          <w:sz w:val="24"/>
          <w:szCs w:val="24"/>
        </w:rPr>
        <w:t>all outstanding loans and the outstanding balance</w:t>
      </w:r>
    </w:p>
    <w:p w14:paraId="45CF4F29" w14:textId="77777777" w:rsidR="0092688D" w:rsidRPr="00A3761C" w:rsidRDefault="0092688D">
      <w:pPr>
        <w:pStyle w:val="ListParagraph"/>
        <w:numPr>
          <w:ilvl w:val="0"/>
          <w:numId w:val="27"/>
        </w:numPr>
        <w:spacing w:line="240" w:lineRule="auto"/>
        <w:rPr>
          <w:rFonts w:ascii="Arial" w:hAnsi="Arial" w:cs="Arial"/>
          <w:sz w:val="24"/>
          <w:szCs w:val="24"/>
        </w:rPr>
      </w:pPr>
      <w:r w:rsidRPr="00A3761C">
        <w:rPr>
          <w:rFonts w:ascii="Arial" w:hAnsi="Arial" w:cs="Arial"/>
          <w:sz w:val="24"/>
          <w:szCs w:val="24"/>
        </w:rPr>
        <w:t>any loans secured or subject to bank covenants in your charity’s register of assets</w:t>
      </w:r>
    </w:p>
    <w:p w14:paraId="3D1CC165" w14:textId="178C7C56" w:rsidR="0092688D" w:rsidRPr="00A3761C" w:rsidRDefault="0092688D" w:rsidP="00A3761C">
      <w:pPr>
        <w:spacing w:line="240" w:lineRule="auto"/>
        <w:ind w:left="360"/>
        <w:rPr>
          <w:rFonts w:ascii="Arial" w:hAnsi="Arial" w:cs="Arial"/>
          <w:sz w:val="24"/>
          <w:szCs w:val="24"/>
        </w:rPr>
      </w:pPr>
      <w:r w:rsidRPr="00A3761C">
        <w:rPr>
          <w:rFonts w:ascii="Arial" w:hAnsi="Arial" w:cs="Arial"/>
          <w:sz w:val="24"/>
          <w:szCs w:val="24"/>
        </w:rPr>
        <w:t xml:space="preserve">If a related party, such as a trustee, loans the charity money </w:t>
      </w:r>
      <w:r w:rsidR="00A3761C">
        <w:rPr>
          <w:rFonts w:ascii="Arial" w:hAnsi="Arial" w:cs="Arial"/>
          <w:sz w:val="24"/>
          <w:szCs w:val="24"/>
        </w:rPr>
        <w:t xml:space="preserve">we will </w:t>
      </w:r>
      <w:r w:rsidRPr="00A3761C">
        <w:rPr>
          <w:rFonts w:ascii="Arial" w:hAnsi="Arial" w:cs="Arial"/>
          <w:sz w:val="24"/>
          <w:szCs w:val="24"/>
        </w:rPr>
        <w:t>also make sure that:</w:t>
      </w:r>
    </w:p>
    <w:p w14:paraId="13340FF1" w14:textId="77777777" w:rsidR="0092688D" w:rsidRPr="00A3761C" w:rsidRDefault="0092688D">
      <w:pPr>
        <w:pStyle w:val="ListParagraph"/>
        <w:numPr>
          <w:ilvl w:val="0"/>
          <w:numId w:val="27"/>
        </w:numPr>
        <w:spacing w:line="240" w:lineRule="auto"/>
        <w:rPr>
          <w:rFonts w:ascii="Arial" w:hAnsi="Arial" w:cs="Arial"/>
          <w:sz w:val="24"/>
          <w:szCs w:val="24"/>
        </w:rPr>
      </w:pPr>
      <w:r w:rsidRPr="00A3761C">
        <w:rPr>
          <w:rFonts w:ascii="Arial" w:hAnsi="Arial" w:cs="Arial"/>
          <w:sz w:val="24"/>
          <w:szCs w:val="24"/>
        </w:rPr>
        <w:t>the </w:t>
      </w:r>
      <w:hyperlink r:id="rId17" w:history="1">
        <w:r w:rsidRPr="00A3761C">
          <w:rPr>
            <w:rStyle w:val="Hyperlink"/>
            <w:rFonts w:ascii="Arial" w:hAnsi="Arial" w:cs="Arial"/>
            <w:sz w:val="24"/>
            <w:szCs w:val="24"/>
          </w:rPr>
          <w:t>conflict of</w:t>
        </w:r>
        <w:r w:rsidRPr="00A3761C">
          <w:rPr>
            <w:rStyle w:val="Hyperlink"/>
            <w:rFonts w:ascii="Arial" w:hAnsi="Arial" w:cs="Arial"/>
            <w:sz w:val="24"/>
            <w:szCs w:val="24"/>
          </w:rPr>
          <w:t xml:space="preserve"> </w:t>
        </w:r>
        <w:r w:rsidRPr="00A3761C">
          <w:rPr>
            <w:rStyle w:val="Hyperlink"/>
            <w:rFonts w:ascii="Arial" w:hAnsi="Arial" w:cs="Arial"/>
            <w:sz w:val="24"/>
            <w:szCs w:val="24"/>
          </w:rPr>
          <w:t>interest</w:t>
        </w:r>
      </w:hyperlink>
      <w:r w:rsidRPr="00A3761C">
        <w:rPr>
          <w:rFonts w:ascii="Arial" w:hAnsi="Arial" w:cs="Arial"/>
          <w:sz w:val="24"/>
          <w:szCs w:val="24"/>
        </w:rPr>
        <w:t> is properly managed</w:t>
      </w:r>
    </w:p>
    <w:p w14:paraId="4F5458A2" w14:textId="77777777" w:rsidR="0092688D" w:rsidRPr="00A3761C" w:rsidRDefault="0092688D">
      <w:pPr>
        <w:pStyle w:val="ListParagraph"/>
        <w:numPr>
          <w:ilvl w:val="0"/>
          <w:numId w:val="27"/>
        </w:numPr>
        <w:spacing w:line="240" w:lineRule="auto"/>
        <w:rPr>
          <w:rFonts w:ascii="Arial" w:hAnsi="Arial" w:cs="Arial"/>
          <w:sz w:val="24"/>
          <w:szCs w:val="24"/>
        </w:rPr>
      </w:pPr>
      <w:r w:rsidRPr="00A3761C">
        <w:rPr>
          <w:rFonts w:ascii="Arial" w:hAnsi="Arial" w:cs="Arial"/>
          <w:sz w:val="24"/>
          <w:szCs w:val="24"/>
        </w:rPr>
        <w:t>if an interest rate or other fee is charged, that rate is justifiable and follows any requirements in your charity’s governing document</w:t>
      </w:r>
    </w:p>
    <w:p w14:paraId="71D90EA6" w14:textId="2FD6467E" w:rsidR="0092688D" w:rsidRPr="00A3761C" w:rsidRDefault="0092688D">
      <w:pPr>
        <w:pStyle w:val="ListParagraph"/>
        <w:numPr>
          <w:ilvl w:val="0"/>
          <w:numId w:val="27"/>
        </w:numPr>
        <w:spacing w:line="240" w:lineRule="auto"/>
        <w:rPr>
          <w:rFonts w:ascii="Arial" w:hAnsi="Arial" w:cs="Arial"/>
          <w:sz w:val="24"/>
          <w:szCs w:val="24"/>
        </w:rPr>
      </w:pPr>
      <w:r w:rsidRPr="00A3761C">
        <w:rPr>
          <w:rFonts w:ascii="Arial" w:hAnsi="Arial" w:cs="Arial"/>
          <w:sz w:val="24"/>
          <w:szCs w:val="24"/>
        </w:rPr>
        <w:t xml:space="preserve">If </w:t>
      </w:r>
      <w:r w:rsidR="00A3761C">
        <w:rPr>
          <w:rFonts w:ascii="Arial" w:hAnsi="Arial" w:cs="Arial"/>
          <w:sz w:val="24"/>
          <w:szCs w:val="24"/>
        </w:rPr>
        <w:t xml:space="preserve">the </w:t>
      </w:r>
      <w:r w:rsidRPr="00A3761C">
        <w:rPr>
          <w:rFonts w:ascii="Arial" w:hAnsi="Arial" w:cs="Arial"/>
          <w:sz w:val="24"/>
          <w:szCs w:val="24"/>
        </w:rPr>
        <w:t xml:space="preserve">governing document does not include any rules about accepting an interest-bearing loan from a trustee, seek appropriate advice on whether </w:t>
      </w:r>
      <w:r w:rsidR="00A3761C">
        <w:rPr>
          <w:rFonts w:ascii="Arial" w:hAnsi="Arial" w:cs="Arial"/>
          <w:sz w:val="24"/>
          <w:szCs w:val="24"/>
        </w:rPr>
        <w:t>we</w:t>
      </w:r>
      <w:r w:rsidRPr="00A3761C">
        <w:rPr>
          <w:rFonts w:ascii="Arial" w:hAnsi="Arial" w:cs="Arial"/>
          <w:sz w:val="24"/>
          <w:szCs w:val="24"/>
        </w:rPr>
        <w:t xml:space="preserve"> can agree it.</w:t>
      </w:r>
    </w:p>
    <w:p w14:paraId="2F13E14E" w14:textId="77777777" w:rsidR="0092688D" w:rsidRPr="00606443" w:rsidRDefault="0092688D" w:rsidP="000F7B6E">
      <w:pPr>
        <w:spacing w:line="240" w:lineRule="auto"/>
        <w:contextualSpacing/>
        <w:rPr>
          <w:rFonts w:ascii="Arial" w:hAnsi="Arial" w:cs="Arial"/>
          <w:b/>
          <w:bCs/>
          <w:sz w:val="24"/>
          <w:szCs w:val="24"/>
        </w:rPr>
      </w:pPr>
      <w:r w:rsidRPr="00606443">
        <w:rPr>
          <w:rFonts w:ascii="Arial" w:hAnsi="Arial" w:cs="Arial"/>
          <w:b/>
          <w:bCs/>
          <w:sz w:val="24"/>
          <w:szCs w:val="24"/>
        </w:rPr>
        <w:t>10. Internal financial controls for hospitality, including gifts</w:t>
      </w:r>
    </w:p>
    <w:p w14:paraId="73E480B4" w14:textId="77777777" w:rsidR="00122F1E" w:rsidRPr="00606443" w:rsidRDefault="00122F1E" w:rsidP="000F7B6E">
      <w:pPr>
        <w:spacing w:line="240" w:lineRule="auto"/>
        <w:contextualSpacing/>
        <w:rPr>
          <w:rFonts w:ascii="Arial" w:hAnsi="Arial" w:cs="Arial"/>
          <w:sz w:val="24"/>
          <w:szCs w:val="24"/>
        </w:rPr>
      </w:pPr>
    </w:p>
    <w:p w14:paraId="28B72F80" w14:textId="5B739514" w:rsidR="0092688D" w:rsidRPr="00606443" w:rsidRDefault="00AE076C" w:rsidP="000F7B6E">
      <w:pPr>
        <w:spacing w:line="240" w:lineRule="auto"/>
        <w:contextualSpacing/>
        <w:rPr>
          <w:rFonts w:ascii="Arial" w:hAnsi="Arial" w:cs="Arial"/>
          <w:sz w:val="24"/>
          <w:szCs w:val="24"/>
        </w:rPr>
      </w:pPr>
      <w:r w:rsidRPr="00606443">
        <w:rPr>
          <w:rFonts w:ascii="Arial" w:hAnsi="Arial" w:cs="Arial"/>
          <w:sz w:val="24"/>
          <w:szCs w:val="24"/>
        </w:rPr>
        <w:t xml:space="preserve">We will make sure that we can </w:t>
      </w:r>
      <w:r w:rsidR="0092688D" w:rsidRPr="00606443">
        <w:rPr>
          <w:rFonts w:ascii="Arial" w:hAnsi="Arial" w:cs="Arial"/>
          <w:sz w:val="24"/>
          <w:szCs w:val="24"/>
        </w:rPr>
        <w:t xml:space="preserve">demonstrate that any hospitality given or received is justified and is not detrimental to either </w:t>
      </w:r>
      <w:r w:rsidRPr="00606443">
        <w:rPr>
          <w:rFonts w:ascii="Arial" w:hAnsi="Arial" w:cs="Arial"/>
          <w:sz w:val="24"/>
          <w:szCs w:val="24"/>
        </w:rPr>
        <w:t>the</w:t>
      </w:r>
      <w:r w:rsidR="0092688D" w:rsidRPr="00606443">
        <w:rPr>
          <w:rFonts w:ascii="Arial" w:hAnsi="Arial" w:cs="Arial"/>
          <w:sz w:val="24"/>
          <w:szCs w:val="24"/>
        </w:rPr>
        <w:t xml:space="preserve"> charity’s beneficiaries or its reputation.</w:t>
      </w:r>
    </w:p>
    <w:p w14:paraId="1850C968" w14:textId="77777777" w:rsidR="00AE076C" w:rsidRPr="00606443" w:rsidRDefault="00AE076C" w:rsidP="000F7B6E">
      <w:pPr>
        <w:spacing w:line="240" w:lineRule="auto"/>
        <w:contextualSpacing/>
        <w:rPr>
          <w:rFonts w:ascii="Arial" w:hAnsi="Arial" w:cs="Arial"/>
          <w:sz w:val="24"/>
          <w:szCs w:val="24"/>
        </w:rPr>
      </w:pPr>
    </w:p>
    <w:p w14:paraId="16A603E4" w14:textId="034AF3CC" w:rsidR="0092688D" w:rsidRPr="00606443" w:rsidRDefault="00AE076C" w:rsidP="000F7B6E">
      <w:pPr>
        <w:spacing w:line="240" w:lineRule="auto"/>
        <w:contextualSpacing/>
        <w:rPr>
          <w:rFonts w:ascii="Arial" w:hAnsi="Arial" w:cs="Arial"/>
          <w:sz w:val="24"/>
          <w:szCs w:val="24"/>
        </w:rPr>
      </w:pPr>
      <w:r w:rsidRPr="00606443">
        <w:rPr>
          <w:rFonts w:ascii="Arial" w:hAnsi="Arial" w:cs="Arial"/>
          <w:sz w:val="24"/>
          <w:szCs w:val="24"/>
        </w:rPr>
        <w:t xml:space="preserve">We will always </w:t>
      </w:r>
      <w:r w:rsidR="0092688D" w:rsidRPr="00606443">
        <w:rPr>
          <w:rFonts w:ascii="Arial" w:hAnsi="Arial" w:cs="Arial"/>
          <w:sz w:val="24"/>
          <w:szCs w:val="24"/>
        </w:rPr>
        <w:t>consider:</w:t>
      </w:r>
    </w:p>
    <w:p w14:paraId="79EFF2C1" w14:textId="682EFFC4" w:rsidR="0092688D" w:rsidRPr="00606443" w:rsidRDefault="0092688D">
      <w:pPr>
        <w:pStyle w:val="ListParagraph"/>
        <w:numPr>
          <w:ilvl w:val="0"/>
          <w:numId w:val="28"/>
        </w:numPr>
        <w:spacing w:line="240" w:lineRule="auto"/>
        <w:rPr>
          <w:rFonts w:ascii="Arial" w:hAnsi="Arial" w:cs="Arial"/>
          <w:sz w:val="24"/>
          <w:szCs w:val="24"/>
        </w:rPr>
      </w:pPr>
      <w:r w:rsidRPr="00606443">
        <w:rPr>
          <w:rFonts w:ascii="Arial" w:hAnsi="Arial" w:cs="Arial"/>
          <w:sz w:val="24"/>
          <w:szCs w:val="24"/>
        </w:rPr>
        <w:t xml:space="preserve">how it helps </w:t>
      </w:r>
      <w:r w:rsidR="00AE076C" w:rsidRPr="00606443">
        <w:rPr>
          <w:rFonts w:ascii="Arial" w:hAnsi="Arial" w:cs="Arial"/>
          <w:sz w:val="24"/>
          <w:szCs w:val="24"/>
        </w:rPr>
        <w:t>us</w:t>
      </w:r>
      <w:r w:rsidRPr="00606443">
        <w:rPr>
          <w:rFonts w:ascii="Arial" w:hAnsi="Arial" w:cs="Arial"/>
          <w:sz w:val="24"/>
          <w:szCs w:val="24"/>
        </w:rPr>
        <w:t xml:space="preserve"> deliver our charity’s work</w:t>
      </w:r>
    </w:p>
    <w:p w14:paraId="0540C769" w14:textId="77777777" w:rsidR="0092688D" w:rsidRPr="00606443" w:rsidRDefault="0092688D">
      <w:pPr>
        <w:pStyle w:val="ListParagraph"/>
        <w:numPr>
          <w:ilvl w:val="0"/>
          <w:numId w:val="28"/>
        </w:numPr>
        <w:spacing w:line="240" w:lineRule="auto"/>
        <w:rPr>
          <w:rFonts w:ascii="Arial" w:hAnsi="Arial" w:cs="Arial"/>
          <w:sz w:val="24"/>
          <w:szCs w:val="24"/>
        </w:rPr>
      </w:pPr>
      <w:r w:rsidRPr="00606443">
        <w:rPr>
          <w:rFonts w:ascii="Arial" w:hAnsi="Arial" w:cs="Arial"/>
          <w:sz w:val="24"/>
          <w:szCs w:val="24"/>
        </w:rPr>
        <w:t>whether it is reasonable</w:t>
      </w:r>
    </w:p>
    <w:p w14:paraId="212EACD6" w14:textId="77777777" w:rsidR="0092688D" w:rsidRPr="00606443" w:rsidRDefault="0092688D">
      <w:pPr>
        <w:pStyle w:val="ListParagraph"/>
        <w:numPr>
          <w:ilvl w:val="0"/>
          <w:numId w:val="28"/>
        </w:numPr>
        <w:spacing w:line="240" w:lineRule="auto"/>
        <w:rPr>
          <w:rFonts w:ascii="Arial" w:hAnsi="Arial" w:cs="Arial"/>
          <w:sz w:val="24"/>
          <w:szCs w:val="24"/>
        </w:rPr>
      </w:pPr>
      <w:r w:rsidRPr="00606443">
        <w:rPr>
          <w:rFonts w:ascii="Arial" w:hAnsi="Arial" w:cs="Arial"/>
          <w:sz w:val="24"/>
          <w:szCs w:val="24"/>
        </w:rPr>
        <w:t>whether it gives rise to more than incidental personal benefit</w:t>
      </w:r>
    </w:p>
    <w:p w14:paraId="16A94F3B" w14:textId="42F27F75" w:rsidR="0092688D" w:rsidRPr="00606443" w:rsidRDefault="0092688D">
      <w:pPr>
        <w:pStyle w:val="ListParagraph"/>
        <w:numPr>
          <w:ilvl w:val="0"/>
          <w:numId w:val="28"/>
        </w:numPr>
        <w:spacing w:line="240" w:lineRule="auto"/>
        <w:rPr>
          <w:rFonts w:ascii="Arial" w:hAnsi="Arial" w:cs="Arial"/>
          <w:sz w:val="24"/>
          <w:szCs w:val="24"/>
        </w:rPr>
      </w:pPr>
      <w:r w:rsidRPr="00606443">
        <w:rPr>
          <w:rFonts w:ascii="Arial" w:hAnsi="Arial" w:cs="Arial"/>
          <w:sz w:val="24"/>
          <w:szCs w:val="24"/>
        </w:rPr>
        <w:t xml:space="preserve">whether it poses any risks to </w:t>
      </w:r>
      <w:r w:rsidR="00AE076C" w:rsidRPr="00606443">
        <w:rPr>
          <w:rFonts w:ascii="Arial" w:hAnsi="Arial" w:cs="Arial"/>
          <w:sz w:val="24"/>
          <w:szCs w:val="24"/>
        </w:rPr>
        <w:t>the</w:t>
      </w:r>
      <w:r w:rsidRPr="00606443">
        <w:rPr>
          <w:rFonts w:ascii="Arial" w:hAnsi="Arial" w:cs="Arial"/>
          <w:sz w:val="24"/>
          <w:szCs w:val="24"/>
        </w:rPr>
        <w:t xml:space="preserve"> charity’s reputation, including if it could be viewed by others as excessive or unnecessary</w:t>
      </w:r>
    </w:p>
    <w:p w14:paraId="78515AD4" w14:textId="4FA617D2" w:rsidR="0092688D" w:rsidRPr="00606443" w:rsidRDefault="00AE076C" w:rsidP="000F7B6E">
      <w:pPr>
        <w:spacing w:line="240" w:lineRule="auto"/>
        <w:contextualSpacing/>
        <w:rPr>
          <w:rFonts w:ascii="Arial" w:hAnsi="Arial" w:cs="Arial"/>
          <w:sz w:val="24"/>
          <w:szCs w:val="24"/>
        </w:rPr>
      </w:pPr>
      <w:r w:rsidRPr="00606443">
        <w:rPr>
          <w:rFonts w:ascii="Arial" w:hAnsi="Arial" w:cs="Arial"/>
          <w:sz w:val="24"/>
          <w:szCs w:val="24"/>
        </w:rPr>
        <w:t xml:space="preserve">We have </w:t>
      </w:r>
      <w:r w:rsidR="0092688D" w:rsidRPr="00606443">
        <w:rPr>
          <w:rFonts w:ascii="Arial" w:hAnsi="Arial" w:cs="Arial"/>
          <w:sz w:val="24"/>
          <w:szCs w:val="24"/>
        </w:rPr>
        <w:t>a policy which:</w:t>
      </w:r>
    </w:p>
    <w:p w14:paraId="64167365" w14:textId="77777777" w:rsidR="0092688D" w:rsidRPr="00606443" w:rsidRDefault="0092688D">
      <w:pPr>
        <w:pStyle w:val="ListParagraph"/>
        <w:numPr>
          <w:ilvl w:val="0"/>
          <w:numId w:val="29"/>
        </w:numPr>
        <w:spacing w:line="240" w:lineRule="auto"/>
        <w:rPr>
          <w:rFonts w:ascii="Arial" w:hAnsi="Arial" w:cs="Arial"/>
          <w:sz w:val="24"/>
          <w:szCs w:val="24"/>
        </w:rPr>
      </w:pPr>
      <w:r w:rsidRPr="00606443">
        <w:rPr>
          <w:rFonts w:ascii="Arial" w:hAnsi="Arial" w:cs="Arial"/>
          <w:sz w:val="24"/>
          <w:szCs w:val="24"/>
        </w:rPr>
        <w:t>sets out acceptable limits on hospitality</w:t>
      </w:r>
    </w:p>
    <w:p w14:paraId="4C55D79C" w14:textId="77777777" w:rsidR="0092688D" w:rsidRPr="00606443" w:rsidRDefault="0092688D">
      <w:pPr>
        <w:pStyle w:val="ListParagraph"/>
        <w:numPr>
          <w:ilvl w:val="0"/>
          <w:numId w:val="29"/>
        </w:numPr>
        <w:spacing w:line="240" w:lineRule="auto"/>
        <w:rPr>
          <w:rFonts w:ascii="Arial" w:hAnsi="Arial" w:cs="Arial"/>
          <w:sz w:val="24"/>
          <w:szCs w:val="24"/>
        </w:rPr>
      </w:pPr>
      <w:r w:rsidRPr="00606443">
        <w:rPr>
          <w:rFonts w:ascii="Arial" w:hAnsi="Arial" w:cs="Arial"/>
          <w:sz w:val="24"/>
          <w:szCs w:val="24"/>
        </w:rPr>
        <w:t>prohibits accepting hospitality, which either is, or could be seen to be, a bribe, a corrupt payment or to secure preferential treatment</w:t>
      </w:r>
    </w:p>
    <w:p w14:paraId="143D676C" w14:textId="4DB1F258" w:rsidR="0092688D" w:rsidRPr="00606443" w:rsidRDefault="0092688D">
      <w:pPr>
        <w:pStyle w:val="ListParagraph"/>
        <w:numPr>
          <w:ilvl w:val="0"/>
          <w:numId w:val="29"/>
        </w:numPr>
        <w:spacing w:line="240" w:lineRule="auto"/>
        <w:rPr>
          <w:rFonts w:ascii="Arial" w:hAnsi="Arial" w:cs="Arial"/>
          <w:sz w:val="24"/>
          <w:szCs w:val="24"/>
        </w:rPr>
      </w:pPr>
      <w:r w:rsidRPr="00606443">
        <w:rPr>
          <w:rFonts w:ascii="Arial" w:hAnsi="Arial" w:cs="Arial"/>
          <w:sz w:val="24"/>
          <w:szCs w:val="24"/>
        </w:rPr>
        <w:t xml:space="preserve">requires records to be kept of hospitality given, accepted or refused. This </w:t>
      </w:r>
      <w:r w:rsidR="00AE076C" w:rsidRPr="00606443">
        <w:rPr>
          <w:rFonts w:ascii="Arial" w:hAnsi="Arial" w:cs="Arial"/>
          <w:sz w:val="24"/>
          <w:szCs w:val="24"/>
        </w:rPr>
        <w:t xml:space="preserve">is </w:t>
      </w:r>
      <w:r w:rsidRPr="00606443">
        <w:rPr>
          <w:rFonts w:ascii="Arial" w:hAnsi="Arial" w:cs="Arial"/>
          <w:sz w:val="24"/>
          <w:szCs w:val="24"/>
        </w:rPr>
        <w:t xml:space="preserve">also noted on </w:t>
      </w:r>
      <w:r w:rsidR="00AE076C" w:rsidRPr="00606443">
        <w:rPr>
          <w:rFonts w:ascii="Arial" w:hAnsi="Arial" w:cs="Arial"/>
          <w:sz w:val="24"/>
          <w:szCs w:val="24"/>
        </w:rPr>
        <w:t>the</w:t>
      </w:r>
      <w:r w:rsidRPr="00606443">
        <w:rPr>
          <w:rFonts w:ascii="Arial" w:hAnsi="Arial" w:cs="Arial"/>
          <w:sz w:val="24"/>
          <w:szCs w:val="24"/>
        </w:rPr>
        <w:t xml:space="preserve"> charity’s register of interests if it relates to trustees</w:t>
      </w:r>
    </w:p>
    <w:p w14:paraId="12B5555B" w14:textId="77777777" w:rsidR="0092688D" w:rsidRPr="00606443" w:rsidRDefault="0092688D">
      <w:pPr>
        <w:pStyle w:val="ListParagraph"/>
        <w:numPr>
          <w:ilvl w:val="0"/>
          <w:numId w:val="29"/>
        </w:numPr>
        <w:spacing w:line="240" w:lineRule="auto"/>
        <w:rPr>
          <w:rFonts w:ascii="Arial" w:hAnsi="Arial" w:cs="Arial"/>
          <w:sz w:val="24"/>
          <w:szCs w:val="24"/>
        </w:rPr>
      </w:pPr>
      <w:r w:rsidRPr="00606443">
        <w:rPr>
          <w:rFonts w:ascii="Arial" w:hAnsi="Arial" w:cs="Arial"/>
          <w:sz w:val="24"/>
          <w:szCs w:val="24"/>
        </w:rPr>
        <w:t>applies to everyone</w:t>
      </w:r>
    </w:p>
    <w:p w14:paraId="51984399" w14:textId="77777777" w:rsidR="0092688D" w:rsidRPr="00606443" w:rsidRDefault="0092688D">
      <w:pPr>
        <w:pStyle w:val="ListParagraph"/>
        <w:numPr>
          <w:ilvl w:val="0"/>
          <w:numId w:val="29"/>
        </w:numPr>
        <w:spacing w:line="240" w:lineRule="auto"/>
        <w:rPr>
          <w:rFonts w:ascii="Arial" w:hAnsi="Arial" w:cs="Arial"/>
          <w:sz w:val="24"/>
          <w:szCs w:val="24"/>
        </w:rPr>
      </w:pPr>
      <w:r w:rsidRPr="00606443">
        <w:rPr>
          <w:rFonts w:ascii="Arial" w:hAnsi="Arial" w:cs="Arial"/>
          <w:sz w:val="24"/>
          <w:szCs w:val="24"/>
        </w:rPr>
        <w:t>is understood by everyone</w:t>
      </w:r>
    </w:p>
    <w:p w14:paraId="62C84121" w14:textId="77777777" w:rsidR="00122F1E" w:rsidRPr="00606443" w:rsidRDefault="00122F1E" w:rsidP="006F757A">
      <w:pPr>
        <w:spacing w:line="240" w:lineRule="auto"/>
        <w:contextualSpacing/>
        <w:rPr>
          <w:rFonts w:ascii="Arial" w:hAnsi="Arial" w:cs="Arial"/>
          <w:sz w:val="24"/>
          <w:szCs w:val="24"/>
        </w:rPr>
      </w:pPr>
    </w:p>
    <w:p w14:paraId="70D7EAD1" w14:textId="32A799E9" w:rsidR="006F757A" w:rsidRPr="00122F1E" w:rsidRDefault="0092688D" w:rsidP="006F757A">
      <w:pPr>
        <w:spacing w:line="240" w:lineRule="auto"/>
        <w:contextualSpacing/>
        <w:rPr>
          <w:rFonts w:ascii="Arial" w:hAnsi="Arial" w:cs="Arial"/>
          <w:b/>
          <w:bCs/>
          <w:sz w:val="24"/>
          <w:szCs w:val="24"/>
        </w:rPr>
      </w:pPr>
      <w:r w:rsidRPr="00122F1E">
        <w:rPr>
          <w:rFonts w:ascii="Arial" w:hAnsi="Arial" w:cs="Arial"/>
          <w:b/>
          <w:bCs/>
          <w:sz w:val="24"/>
          <w:szCs w:val="24"/>
        </w:rPr>
        <w:t>11. Internal audit functions and audit committees</w:t>
      </w:r>
    </w:p>
    <w:p w14:paraId="25ABC738" w14:textId="77777777" w:rsidR="006F757A" w:rsidRDefault="006F757A" w:rsidP="006F757A">
      <w:pPr>
        <w:spacing w:line="240" w:lineRule="auto"/>
        <w:contextualSpacing/>
        <w:rPr>
          <w:rFonts w:ascii="Arial" w:hAnsi="Arial" w:cs="Arial"/>
          <w:sz w:val="24"/>
          <w:szCs w:val="24"/>
        </w:rPr>
      </w:pPr>
    </w:p>
    <w:p w14:paraId="03C30BBB" w14:textId="72977172" w:rsidR="00364B7E" w:rsidRPr="00364B7E" w:rsidRDefault="00364B7E" w:rsidP="006F757A">
      <w:pPr>
        <w:spacing w:line="240" w:lineRule="auto"/>
        <w:contextualSpacing/>
        <w:rPr>
          <w:rFonts w:ascii="Arial" w:hAnsi="Arial" w:cs="Arial"/>
          <w:sz w:val="24"/>
          <w:szCs w:val="24"/>
        </w:rPr>
      </w:pPr>
      <w:r w:rsidRPr="00364B7E">
        <w:rPr>
          <w:rFonts w:ascii="Arial" w:hAnsi="Arial" w:cs="Arial"/>
          <w:sz w:val="24"/>
          <w:szCs w:val="24"/>
        </w:rPr>
        <w:t xml:space="preserve">Given the small size of the charity the trustees have determined that we do not require an internal audit or an audit committee. However, we </w:t>
      </w:r>
      <w:r w:rsidR="006F757A">
        <w:rPr>
          <w:rFonts w:ascii="Arial" w:hAnsi="Arial" w:cs="Arial"/>
          <w:sz w:val="24"/>
          <w:szCs w:val="24"/>
        </w:rPr>
        <w:t>use the “</w:t>
      </w:r>
      <w:r w:rsidRPr="00364B7E">
        <w:rPr>
          <w:rFonts w:ascii="Arial" w:hAnsi="Arial" w:cs="Arial"/>
          <w:sz w:val="24"/>
          <w:szCs w:val="24"/>
        </w:rPr>
        <w:t>Checklist for reviewing your charity’s internal financial controls</w:t>
      </w:r>
      <w:r w:rsidR="006F757A">
        <w:rPr>
          <w:rFonts w:ascii="Arial" w:hAnsi="Arial" w:cs="Arial"/>
          <w:sz w:val="24"/>
          <w:szCs w:val="24"/>
        </w:rPr>
        <w:t xml:space="preserve">” (see para 12 below) against the legal requirements and good </w:t>
      </w:r>
      <w:r w:rsidRPr="00364B7E">
        <w:rPr>
          <w:rFonts w:ascii="Arial" w:hAnsi="Arial" w:cs="Arial"/>
          <w:sz w:val="24"/>
          <w:szCs w:val="24"/>
        </w:rPr>
        <w:t xml:space="preserve">and good practice recommendations in </w:t>
      </w:r>
      <w:hyperlink r:id="rId18" w:history="1">
        <w:r w:rsidRPr="00E0530D">
          <w:rPr>
            <w:rStyle w:val="Hyperlink"/>
            <w:rFonts w:ascii="Arial" w:hAnsi="Arial" w:cs="Arial"/>
            <w:color w:val="0070C0"/>
            <w:sz w:val="24"/>
            <w:szCs w:val="24"/>
          </w:rPr>
          <w:t>Internal financial co</w:t>
        </w:r>
        <w:r w:rsidRPr="00E0530D">
          <w:rPr>
            <w:rStyle w:val="Hyperlink"/>
            <w:rFonts w:ascii="Arial" w:hAnsi="Arial" w:cs="Arial"/>
            <w:color w:val="0070C0"/>
            <w:sz w:val="24"/>
            <w:szCs w:val="24"/>
          </w:rPr>
          <w:t>n</w:t>
        </w:r>
        <w:r w:rsidRPr="00E0530D">
          <w:rPr>
            <w:rStyle w:val="Hyperlink"/>
            <w:rFonts w:ascii="Arial" w:hAnsi="Arial" w:cs="Arial"/>
            <w:color w:val="0070C0"/>
            <w:sz w:val="24"/>
            <w:szCs w:val="24"/>
          </w:rPr>
          <w:t>trols for charities (CC8)</w:t>
        </w:r>
      </w:hyperlink>
      <w:r w:rsidRPr="00E0530D">
        <w:rPr>
          <w:rFonts w:ascii="Arial" w:hAnsi="Arial" w:cs="Arial"/>
          <w:color w:val="0070C0"/>
          <w:sz w:val="24"/>
          <w:szCs w:val="24"/>
        </w:rPr>
        <w:t>.</w:t>
      </w:r>
      <w:r w:rsidR="006F757A" w:rsidRPr="00E0530D">
        <w:rPr>
          <w:rFonts w:ascii="Arial" w:hAnsi="Arial" w:cs="Arial"/>
          <w:color w:val="0070C0"/>
          <w:sz w:val="24"/>
          <w:szCs w:val="24"/>
        </w:rPr>
        <w:t xml:space="preserve"> </w:t>
      </w:r>
      <w:r w:rsidR="006F757A">
        <w:rPr>
          <w:rFonts w:ascii="Arial" w:hAnsi="Arial" w:cs="Arial"/>
          <w:sz w:val="24"/>
          <w:szCs w:val="24"/>
        </w:rPr>
        <w:t xml:space="preserve">We do this at least </w:t>
      </w:r>
      <w:r w:rsidRPr="00364B7E">
        <w:rPr>
          <w:rFonts w:ascii="Arial" w:hAnsi="Arial" w:cs="Arial"/>
          <w:sz w:val="24"/>
          <w:szCs w:val="24"/>
        </w:rPr>
        <w:t>once a year</w:t>
      </w:r>
      <w:r w:rsidR="006F757A">
        <w:rPr>
          <w:rFonts w:ascii="Arial" w:hAnsi="Arial" w:cs="Arial"/>
          <w:sz w:val="24"/>
          <w:szCs w:val="24"/>
        </w:rPr>
        <w:t xml:space="preserve"> and, at the same time, review whether an internal audit is needed.</w:t>
      </w:r>
    </w:p>
    <w:p w14:paraId="55CB2E45" w14:textId="180C9234" w:rsidR="00364B7E" w:rsidRPr="00364B7E" w:rsidRDefault="00364B7E" w:rsidP="000F7B6E">
      <w:pPr>
        <w:spacing w:line="240" w:lineRule="auto"/>
        <w:contextualSpacing/>
        <w:rPr>
          <w:rFonts w:ascii="Arial" w:hAnsi="Arial" w:cs="Arial"/>
          <w:sz w:val="24"/>
          <w:szCs w:val="24"/>
        </w:rPr>
      </w:pPr>
    </w:p>
    <w:p w14:paraId="7B0B89E9" w14:textId="63D17841" w:rsidR="0092688D" w:rsidRPr="00122F1E" w:rsidRDefault="0092688D" w:rsidP="000F7B6E">
      <w:pPr>
        <w:spacing w:line="240" w:lineRule="auto"/>
        <w:contextualSpacing/>
        <w:rPr>
          <w:rFonts w:ascii="Arial" w:hAnsi="Arial" w:cs="Arial"/>
          <w:b/>
          <w:bCs/>
          <w:sz w:val="24"/>
          <w:szCs w:val="24"/>
        </w:rPr>
      </w:pPr>
      <w:r w:rsidRPr="00122F1E">
        <w:rPr>
          <w:rFonts w:ascii="Arial" w:hAnsi="Arial" w:cs="Arial"/>
          <w:b/>
          <w:bCs/>
          <w:sz w:val="24"/>
          <w:szCs w:val="24"/>
        </w:rPr>
        <w:t>11.</w:t>
      </w:r>
      <w:r w:rsidR="00122F1E">
        <w:rPr>
          <w:rFonts w:ascii="Arial" w:hAnsi="Arial" w:cs="Arial"/>
          <w:b/>
          <w:bCs/>
          <w:sz w:val="24"/>
          <w:szCs w:val="24"/>
        </w:rPr>
        <w:t>1</w:t>
      </w:r>
      <w:r w:rsidRPr="00122F1E">
        <w:rPr>
          <w:rFonts w:ascii="Arial" w:hAnsi="Arial" w:cs="Arial"/>
          <w:b/>
          <w:bCs/>
          <w:sz w:val="24"/>
          <w:szCs w:val="24"/>
        </w:rPr>
        <w:t> External audits</w:t>
      </w:r>
    </w:p>
    <w:p w14:paraId="6EC46BB3" w14:textId="4F3C2813" w:rsidR="0092688D" w:rsidRPr="006634DC" w:rsidRDefault="006F757A" w:rsidP="000F7B6E">
      <w:pPr>
        <w:spacing w:line="240" w:lineRule="auto"/>
        <w:contextualSpacing/>
        <w:rPr>
          <w:rFonts w:ascii="Arial" w:hAnsi="Arial" w:cs="Arial"/>
          <w:sz w:val="24"/>
          <w:szCs w:val="24"/>
        </w:rPr>
      </w:pPr>
      <w:r>
        <w:rPr>
          <w:rFonts w:ascii="Arial" w:hAnsi="Arial" w:cs="Arial"/>
          <w:sz w:val="24"/>
          <w:szCs w:val="24"/>
        </w:rPr>
        <w:t>If we meet the criteria for an ext</w:t>
      </w:r>
      <w:r w:rsidR="0092688D" w:rsidRPr="006634DC">
        <w:rPr>
          <w:rFonts w:ascii="Arial" w:hAnsi="Arial" w:cs="Arial"/>
          <w:sz w:val="24"/>
          <w:szCs w:val="24"/>
        </w:rPr>
        <w:t>ernal audit</w:t>
      </w:r>
      <w:r>
        <w:rPr>
          <w:rFonts w:ascii="Arial" w:hAnsi="Arial" w:cs="Arial"/>
          <w:sz w:val="24"/>
          <w:szCs w:val="24"/>
        </w:rPr>
        <w:t>, or if there is a different requirement to do so (</w:t>
      </w:r>
      <w:r w:rsidR="006B3737">
        <w:rPr>
          <w:rFonts w:ascii="Arial" w:hAnsi="Arial" w:cs="Arial"/>
          <w:sz w:val="24"/>
          <w:szCs w:val="24"/>
        </w:rPr>
        <w:t>such as a funder requiring an audit as a condition of funding)</w:t>
      </w:r>
      <w:r>
        <w:rPr>
          <w:rFonts w:ascii="Arial" w:hAnsi="Arial" w:cs="Arial"/>
          <w:sz w:val="24"/>
          <w:szCs w:val="24"/>
        </w:rPr>
        <w:t xml:space="preserve"> we will make the appropriate arrangements</w:t>
      </w:r>
      <w:r w:rsidR="0092688D" w:rsidRPr="006634DC">
        <w:rPr>
          <w:rFonts w:ascii="Arial" w:hAnsi="Arial" w:cs="Arial"/>
          <w:sz w:val="24"/>
          <w:szCs w:val="24"/>
        </w:rPr>
        <w:t xml:space="preserve">. The statutory auditor will give their professional opinion as to whether </w:t>
      </w:r>
      <w:r w:rsidR="006B3737">
        <w:rPr>
          <w:rFonts w:ascii="Arial" w:hAnsi="Arial" w:cs="Arial"/>
          <w:sz w:val="24"/>
          <w:szCs w:val="24"/>
        </w:rPr>
        <w:t xml:space="preserve">the </w:t>
      </w:r>
      <w:r w:rsidR="0092688D" w:rsidRPr="006634DC">
        <w:rPr>
          <w:rFonts w:ascii="Arial" w:hAnsi="Arial" w:cs="Arial"/>
          <w:sz w:val="24"/>
          <w:szCs w:val="24"/>
        </w:rPr>
        <w:lastRenderedPageBreak/>
        <w:t>charity’s accounts are ‘true and fair’</w:t>
      </w:r>
      <w:r w:rsidR="006B3737">
        <w:rPr>
          <w:rFonts w:ascii="Arial" w:hAnsi="Arial" w:cs="Arial"/>
          <w:sz w:val="24"/>
          <w:szCs w:val="24"/>
        </w:rPr>
        <w:t xml:space="preserve"> in </w:t>
      </w:r>
      <w:r w:rsidR="0092688D" w:rsidRPr="006634DC">
        <w:rPr>
          <w:rFonts w:ascii="Arial" w:hAnsi="Arial" w:cs="Arial"/>
          <w:sz w:val="24"/>
          <w:szCs w:val="24"/>
        </w:rPr>
        <w:t>accordance with International Standards on Auditing (UK and Ireland).</w:t>
      </w:r>
    </w:p>
    <w:p w14:paraId="3E510292" w14:textId="77777777" w:rsidR="006B3737" w:rsidRDefault="006B3737" w:rsidP="000F7B6E">
      <w:pPr>
        <w:spacing w:line="240" w:lineRule="auto"/>
        <w:contextualSpacing/>
        <w:rPr>
          <w:rFonts w:ascii="Arial" w:hAnsi="Arial" w:cs="Arial"/>
          <w:sz w:val="24"/>
          <w:szCs w:val="24"/>
        </w:rPr>
      </w:pPr>
    </w:p>
    <w:p w14:paraId="48C803AF" w14:textId="77777777" w:rsidR="00606443" w:rsidRDefault="00606443" w:rsidP="000F7B6E">
      <w:pPr>
        <w:spacing w:line="240" w:lineRule="auto"/>
        <w:contextualSpacing/>
        <w:rPr>
          <w:rFonts w:ascii="Arial" w:hAnsi="Arial" w:cs="Arial"/>
          <w:sz w:val="24"/>
          <w:szCs w:val="24"/>
        </w:rPr>
      </w:pPr>
    </w:p>
    <w:p w14:paraId="5028A447" w14:textId="77777777" w:rsidR="00606443" w:rsidRDefault="00606443" w:rsidP="000F7B6E">
      <w:pPr>
        <w:spacing w:line="240" w:lineRule="auto"/>
        <w:contextualSpacing/>
        <w:rPr>
          <w:rFonts w:ascii="Arial" w:hAnsi="Arial" w:cs="Arial"/>
          <w:sz w:val="24"/>
          <w:szCs w:val="24"/>
        </w:rPr>
      </w:pPr>
    </w:p>
    <w:p w14:paraId="0DADCD39" w14:textId="51DA49E0" w:rsidR="0092688D" w:rsidRPr="00122F1E" w:rsidRDefault="0092688D" w:rsidP="000F7B6E">
      <w:pPr>
        <w:spacing w:line="240" w:lineRule="auto"/>
        <w:contextualSpacing/>
        <w:rPr>
          <w:rFonts w:ascii="Arial" w:hAnsi="Arial" w:cs="Arial"/>
          <w:b/>
          <w:bCs/>
          <w:sz w:val="24"/>
          <w:szCs w:val="24"/>
        </w:rPr>
      </w:pPr>
      <w:r w:rsidRPr="00122F1E">
        <w:rPr>
          <w:rFonts w:ascii="Arial" w:hAnsi="Arial" w:cs="Arial"/>
          <w:b/>
          <w:bCs/>
          <w:sz w:val="24"/>
          <w:szCs w:val="24"/>
        </w:rPr>
        <w:t>12. Internal financial controls checklist</w:t>
      </w:r>
    </w:p>
    <w:p w14:paraId="5FA6AC64" w14:textId="388BD5B7" w:rsidR="0092688D" w:rsidRPr="006634DC" w:rsidRDefault="006B3737" w:rsidP="000F7B6E">
      <w:pPr>
        <w:spacing w:line="240" w:lineRule="auto"/>
        <w:contextualSpacing/>
        <w:rPr>
          <w:rFonts w:ascii="Arial" w:hAnsi="Arial" w:cs="Arial"/>
          <w:sz w:val="24"/>
          <w:szCs w:val="24"/>
        </w:rPr>
      </w:pPr>
      <w:r>
        <w:rPr>
          <w:rFonts w:ascii="Arial" w:hAnsi="Arial" w:cs="Arial"/>
          <w:sz w:val="24"/>
          <w:szCs w:val="24"/>
        </w:rPr>
        <w:t>As stated in paragraph 11 above we u</w:t>
      </w:r>
      <w:r w:rsidR="0092688D" w:rsidRPr="006634DC">
        <w:rPr>
          <w:rFonts w:ascii="Arial" w:hAnsi="Arial" w:cs="Arial"/>
          <w:sz w:val="24"/>
          <w:szCs w:val="24"/>
        </w:rPr>
        <w:t>se th</w:t>
      </w:r>
      <w:r>
        <w:rPr>
          <w:rFonts w:ascii="Arial" w:hAnsi="Arial" w:cs="Arial"/>
          <w:sz w:val="24"/>
          <w:szCs w:val="24"/>
        </w:rPr>
        <w:t>e</w:t>
      </w:r>
      <w:r w:rsidR="0092688D" w:rsidRPr="006634DC">
        <w:rPr>
          <w:rFonts w:ascii="Arial" w:hAnsi="Arial" w:cs="Arial"/>
          <w:sz w:val="24"/>
          <w:szCs w:val="24"/>
        </w:rPr>
        <w:t> </w:t>
      </w:r>
      <w:hyperlink r:id="rId19" w:history="1">
        <w:r w:rsidR="0092688D" w:rsidRPr="006634DC">
          <w:rPr>
            <w:rStyle w:val="Hyperlink"/>
            <w:rFonts w:ascii="Arial" w:hAnsi="Arial" w:cs="Arial"/>
            <w:sz w:val="24"/>
            <w:szCs w:val="24"/>
          </w:rPr>
          <w:t>internal controls che</w:t>
        </w:r>
        <w:r w:rsidR="0092688D" w:rsidRPr="006634DC">
          <w:rPr>
            <w:rStyle w:val="Hyperlink"/>
            <w:rFonts w:ascii="Arial" w:hAnsi="Arial" w:cs="Arial"/>
            <w:sz w:val="24"/>
            <w:szCs w:val="24"/>
          </w:rPr>
          <w:t>c</w:t>
        </w:r>
        <w:r w:rsidR="0092688D" w:rsidRPr="006634DC">
          <w:rPr>
            <w:rStyle w:val="Hyperlink"/>
            <w:rFonts w:ascii="Arial" w:hAnsi="Arial" w:cs="Arial"/>
            <w:sz w:val="24"/>
            <w:szCs w:val="24"/>
          </w:rPr>
          <w:t>klist</w:t>
        </w:r>
      </w:hyperlink>
      <w:r w:rsidR="0092688D" w:rsidRPr="006634DC">
        <w:rPr>
          <w:rFonts w:ascii="Arial" w:hAnsi="Arial" w:cs="Arial"/>
          <w:sz w:val="24"/>
          <w:szCs w:val="24"/>
        </w:rPr>
        <w:t xml:space="preserve"> which provides a useful summary of what controls may be needed when reviewing </w:t>
      </w:r>
      <w:r>
        <w:rPr>
          <w:rFonts w:ascii="Arial" w:hAnsi="Arial" w:cs="Arial"/>
          <w:sz w:val="24"/>
          <w:szCs w:val="24"/>
        </w:rPr>
        <w:t>the</w:t>
      </w:r>
      <w:r w:rsidR="0092688D" w:rsidRPr="006634DC">
        <w:rPr>
          <w:rFonts w:ascii="Arial" w:hAnsi="Arial" w:cs="Arial"/>
          <w:sz w:val="24"/>
          <w:szCs w:val="24"/>
        </w:rPr>
        <w:t xml:space="preserve"> charity’s internal financial controls.</w:t>
      </w:r>
    </w:p>
    <w:p w14:paraId="01B9547D" w14:textId="77777777" w:rsidR="006B3737" w:rsidRDefault="006B3737" w:rsidP="000F7B6E">
      <w:pPr>
        <w:spacing w:line="240" w:lineRule="auto"/>
        <w:contextualSpacing/>
        <w:rPr>
          <w:rFonts w:ascii="Arial" w:hAnsi="Arial" w:cs="Arial"/>
          <w:sz w:val="24"/>
          <w:szCs w:val="24"/>
        </w:rPr>
      </w:pPr>
    </w:p>
    <w:p w14:paraId="18306A5F" w14:textId="6792B1BC" w:rsidR="0092688D" w:rsidRPr="00122F1E" w:rsidRDefault="0092688D" w:rsidP="000F7B6E">
      <w:pPr>
        <w:spacing w:line="240" w:lineRule="auto"/>
        <w:contextualSpacing/>
        <w:rPr>
          <w:rFonts w:ascii="Arial" w:hAnsi="Arial" w:cs="Arial"/>
          <w:b/>
          <w:bCs/>
          <w:sz w:val="24"/>
          <w:szCs w:val="24"/>
        </w:rPr>
      </w:pPr>
      <w:r w:rsidRPr="00122F1E">
        <w:rPr>
          <w:rFonts w:ascii="Arial" w:hAnsi="Arial" w:cs="Arial"/>
          <w:b/>
          <w:bCs/>
          <w:sz w:val="24"/>
          <w:szCs w:val="24"/>
        </w:rPr>
        <w:t>13. Legal note</w:t>
      </w:r>
    </w:p>
    <w:p w14:paraId="5258C67C" w14:textId="77777777" w:rsidR="00122F1E" w:rsidRPr="006634DC" w:rsidRDefault="00122F1E" w:rsidP="000F7B6E">
      <w:pPr>
        <w:spacing w:line="240" w:lineRule="auto"/>
        <w:contextualSpacing/>
        <w:rPr>
          <w:rFonts w:ascii="Arial" w:hAnsi="Arial" w:cs="Arial"/>
          <w:sz w:val="24"/>
          <w:szCs w:val="24"/>
        </w:rPr>
      </w:pPr>
    </w:p>
    <w:p w14:paraId="146D8386" w14:textId="77777777" w:rsidR="0092688D" w:rsidRPr="00122F1E" w:rsidRDefault="0092688D" w:rsidP="000F7B6E">
      <w:pPr>
        <w:spacing w:line="240" w:lineRule="auto"/>
        <w:contextualSpacing/>
        <w:rPr>
          <w:rFonts w:ascii="Arial" w:hAnsi="Arial" w:cs="Arial"/>
          <w:b/>
          <w:bCs/>
          <w:sz w:val="24"/>
          <w:szCs w:val="24"/>
        </w:rPr>
      </w:pPr>
      <w:r w:rsidRPr="00122F1E">
        <w:rPr>
          <w:rFonts w:ascii="Arial" w:hAnsi="Arial" w:cs="Arial"/>
          <w:b/>
          <w:bCs/>
          <w:sz w:val="24"/>
          <w:szCs w:val="24"/>
        </w:rPr>
        <w:t>13.1 Money laundering</w:t>
      </w:r>
    </w:p>
    <w:p w14:paraId="485B6A52" w14:textId="77777777" w:rsidR="0092688D" w:rsidRPr="006634DC" w:rsidRDefault="0092688D" w:rsidP="000F7B6E">
      <w:pPr>
        <w:spacing w:line="240" w:lineRule="auto"/>
        <w:contextualSpacing/>
        <w:rPr>
          <w:rFonts w:ascii="Arial" w:hAnsi="Arial" w:cs="Arial"/>
          <w:sz w:val="24"/>
          <w:szCs w:val="24"/>
        </w:rPr>
      </w:pPr>
      <w:r w:rsidRPr="006634DC">
        <w:rPr>
          <w:rFonts w:ascii="Arial" w:hAnsi="Arial" w:cs="Arial"/>
          <w:sz w:val="24"/>
          <w:szCs w:val="24"/>
        </w:rPr>
        <w:t>Money laundering legislation in the UK is mainly governed by:</w:t>
      </w:r>
    </w:p>
    <w:p w14:paraId="760A9FEE" w14:textId="77777777" w:rsidR="0092688D" w:rsidRPr="006634DC" w:rsidRDefault="0092688D" w:rsidP="000F7B6E">
      <w:pPr>
        <w:spacing w:line="240" w:lineRule="auto"/>
        <w:contextualSpacing/>
        <w:rPr>
          <w:rFonts w:ascii="Arial" w:hAnsi="Arial" w:cs="Arial"/>
          <w:sz w:val="24"/>
          <w:szCs w:val="24"/>
        </w:rPr>
      </w:pPr>
      <w:hyperlink r:id="rId20" w:history="1">
        <w:r w:rsidRPr="006634DC">
          <w:rPr>
            <w:rStyle w:val="Hyperlink"/>
            <w:rFonts w:ascii="Arial" w:hAnsi="Arial" w:cs="Arial"/>
            <w:sz w:val="24"/>
            <w:szCs w:val="24"/>
          </w:rPr>
          <w:t>The Terrorism Act 2</w:t>
        </w:r>
        <w:r w:rsidRPr="006634DC">
          <w:rPr>
            <w:rStyle w:val="Hyperlink"/>
            <w:rFonts w:ascii="Arial" w:hAnsi="Arial" w:cs="Arial"/>
            <w:sz w:val="24"/>
            <w:szCs w:val="24"/>
          </w:rPr>
          <w:t>0</w:t>
        </w:r>
        <w:r w:rsidRPr="006634DC">
          <w:rPr>
            <w:rStyle w:val="Hyperlink"/>
            <w:rFonts w:ascii="Arial" w:hAnsi="Arial" w:cs="Arial"/>
            <w:sz w:val="24"/>
            <w:szCs w:val="24"/>
          </w:rPr>
          <w:t>00</w:t>
        </w:r>
      </w:hyperlink>
    </w:p>
    <w:p w14:paraId="10A66CFE" w14:textId="77777777" w:rsidR="0092688D" w:rsidRPr="006634DC" w:rsidRDefault="0092688D" w:rsidP="000F7B6E">
      <w:pPr>
        <w:spacing w:line="240" w:lineRule="auto"/>
        <w:contextualSpacing/>
        <w:rPr>
          <w:rFonts w:ascii="Arial" w:hAnsi="Arial" w:cs="Arial"/>
          <w:sz w:val="24"/>
          <w:szCs w:val="24"/>
        </w:rPr>
      </w:pPr>
      <w:hyperlink r:id="rId21" w:history="1">
        <w:r w:rsidRPr="006634DC">
          <w:rPr>
            <w:rStyle w:val="Hyperlink"/>
            <w:rFonts w:ascii="Arial" w:hAnsi="Arial" w:cs="Arial"/>
            <w:sz w:val="24"/>
            <w:szCs w:val="24"/>
          </w:rPr>
          <w:t>The Anti-Terrorist Crime and Security Ac</w:t>
        </w:r>
        <w:r w:rsidRPr="006634DC">
          <w:rPr>
            <w:rStyle w:val="Hyperlink"/>
            <w:rFonts w:ascii="Arial" w:hAnsi="Arial" w:cs="Arial"/>
            <w:sz w:val="24"/>
            <w:szCs w:val="24"/>
          </w:rPr>
          <w:t>t</w:t>
        </w:r>
        <w:r w:rsidRPr="006634DC">
          <w:rPr>
            <w:rStyle w:val="Hyperlink"/>
            <w:rFonts w:ascii="Arial" w:hAnsi="Arial" w:cs="Arial"/>
            <w:sz w:val="24"/>
            <w:szCs w:val="24"/>
          </w:rPr>
          <w:t xml:space="preserve"> 2001</w:t>
        </w:r>
      </w:hyperlink>
    </w:p>
    <w:p w14:paraId="5BB005BE" w14:textId="77777777" w:rsidR="0092688D" w:rsidRDefault="0092688D" w:rsidP="000F7B6E">
      <w:pPr>
        <w:spacing w:line="240" w:lineRule="auto"/>
        <w:contextualSpacing/>
        <w:rPr>
          <w:rStyle w:val="Hyperlink"/>
          <w:rFonts w:ascii="Arial" w:hAnsi="Arial" w:cs="Arial"/>
          <w:sz w:val="24"/>
          <w:szCs w:val="24"/>
        </w:rPr>
      </w:pPr>
      <w:hyperlink r:id="rId22" w:history="1">
        <w:r w:rsidRPr="006634DC">
          <w:rPr>
            <w:rStyle w:val="Hyperlink"/>
            <w:rFonts w:ascii="Arial" w:hAnsi="Arial" w:cs="Arial"/>
            <w:sz w:val="24"/>
            <w:szCs w:val="24"/>
          </w:rPr>
          <w:t>The Proceeds of Crime Act 2</w:t>
        </w:r>
        <w:r w:rsidRPr="006634DC">
          <w:rPr>
            <w:rStyle w:val="Hyperlink"/>
            <w:rFonts w:ascii="Arial" w:hAnsi="Arial" w:cs="Arial"/>
            <w:sz w:val="24"/>
            <w:szCs w:val="24"/>
          </w:rPr>
          <w:t>0</w:t>
        </w:r>
        <w:r w:rsidRPr="006634DC">
          <w:rPr>
            <w:rStyle w:val="Hyperlink"/>
            <w:rFonts w:ascii="Arial" w:hAnsi="Arial" w:cs="Arial"/>
            <w:sz w:val="24"/>
            <w:szCs w:val="24"/>
          </w:rPr>
          <w:t>02</w:t>
        </w:r>
      </w:hyperlink>
    </w:p>
    <w:p w14:paraId="0A4573DC" w14:textId="77777777" w:rsidR="00122F1E" w:rsidRPr="006634DC" w:rsidRDefault="00122F1E" w:rsidP="000F7B6E">
      <w:pPr>
        <w:spacing w:line="240" w:lineRule="auto"/>
        <w:contextualSpacing/>
        <w:rPr>
          <w:rFonts w:ascii="Arial" w:hAnsi="Arial" w:cs="Arial"/>
          <w:sz w:val="24"/>
          <w:szCs w:val="24"/>
        </w:rPr>
      </w:pPr>
    </w:p>
    <w:p w14:paraId="0AD93014" w14:textId="77777777" w:rsidR="0092688D" w:rsidRPr="00122F1E" w:rsidRDefault="0092688D" w:rsidP="000F7B6E">
      <w:pPr>
        <w:spacing w:line="240" w:lineRule="auto"/>
        <w:contextualSpacing/>
        <w:rPr>
          <w:rFonts w:ascii="Arial" w:hAnsi="Arial" w:cs="Arial"/>
          <w:b/>
          <w:bCs/>
          <w:sz w:val="24"/>
          <w:szCs w:val="24"/>
        </w:rPr>
      </w:pPr>
      <w:r w:rsidRPr="00122F1E">
        <w:rPr>
          <w:rFonts w:ascii="Arial" w:hAnsi="Arial" w:cs="Arial"/>
          <w:b/>
          <w:bCs/>
          <w:sz w:val="24"/>
          <w:szCs w:val="24"/>
        </w:rPr>
        <w:t>13.2 Tax evasion</w:t>
      </w:r>
    </w:p>
    <w:p w14:paraId="491631E0" w14:textId="77777777" w:rsidR="0092688D" w:rsidRPr="006634DC" w:rsidRDefault="0092688D" w:rsidP="000F7B6E">
      <w:pPr>
        <w:spacing w:line="240" w:lineRule="auto"/>
        <w:contextualSpacing/>
        <w:rPr>
          <w:rFonts w:ascii="Arial" w:hAnsi="Arial" w:cs="Arial"/>
          <w:sz w:val="24"/>
          <w:szCs w:val="24"/>
        </w:rPr>
      </w:pPr>
      <w:r w:rsidRPr="006634DC">
        <w:rPr>
          <w:rFonts w:ascii="Arial" w:hAnsi="Arial" w:cs="Arial"/>
          <w:sz w:val="24"/>
          <w:szCs w:val="24"/>
        </w:rPr>
        <w:t>Corporate charities can be prosecuted where they fail to prevent the criminal facilitation of tax evasion carried out by an “associated person,” such as an employee, agent or other person who performs services for or on behalf of the charity. It is a defence for a charity to have put in place reasonable prevention procedures, or where it would be unreasonable to expect a charity to have put in place procedures, for example a very small charity.</w:t>
      </w:r>
    </w:p>
    <w:p w14:paraId="73844A92" w14:textId="77777777" w:rsidR="0092688D" w:rsidRPr="006634DC" w:rsidRDefault="0092688D" w:rsidP="000F7B6E">
      <w:pPr>
        <w:spacing w:line="240" w:lineRule="auto"/>
        <w:contextualSpacing/>
        <w:rPr>
          <w:rFonts w:ascii="Arial" w:hAnsi="Arial" w:cs="Arial"/>
          <w:sz w:val="24"/>
          <w:szCs w:val="24"/>
        </w:rPr>
      </w:pPr>
      <w:r w:rsidRPr="006634DC">
        <w:rPr>
          <w:rFonts w:ascii="Arial" w:hAnsi="Arial" w:cs="Arial"/>
          <w:sz w:val="24"/>
          <w:szCs w:val="24"/>
        </w:rPr>
        <w:t>Read HMRC’s </w:t>
      </w:r>
      <w:hyperlink r:id="rId23" w:history="1">
        <w:r w:rsidRPr="006634DC">
          <w:rPr>
            <w:rStyle w:val="Hyperlink"/>
            <w:rFonts w:ascii="Arial" w:hAnsi="Arial" w:cs="Arial"/>
            <w:sz w:val="24"/>
            <w:szCs w:val="24"/>
          </w:rPr>
          <w:t>guidance on The Crim</w:t>
        </w:r>
        <w:r w:rsidRPr="006634DC">
          <w:rPr>
            <w:rStyle w:val="Hyperlink"/>
            <w:rFonts w:ascii="Arial" w:hAnsi="Arial" w:cs="Arial"/>
            <w:sz w:val="24"/>
            <w:szCs w:val="24"/>
          </w:rPr>
          <w:t>i</w:t>
        </w:r>
        <w:r w:rsidRPr="006634DC">
          <w:rPr>
            <w:rStyle w:val="Hyperlink"/>
            <w:rFonts w:ascii="Arial" w:hAnsi="Arial" w:cs="Arial"/>
            <w:sz w:val="24"/>
            <w:szCs w:val="24"/>
          </w:rPr>
          <w:t>nal Finances Act 2017</w:t>
        </w:r>
      </w:hyperlink>
      <w:r w:rsidRPr="006634DC">
        <w:rPr>
          <w:rFonts w:ascii="Arial" w:hAnsi="Arial" w:cs="Arial"/>
          <w:sz w:val="24"/>
          <w:szCs w:val="24"/>
        </w:rPr>
        <w:t>. This applies to corporate charities such as charitable companies, Charitable Incorporated Organisations, Royal Charter charities and statutory charities.</w:t>
      </w:r>
    </w:p>
    <w:p w14:paraId="77A17600" w14:textId="77777777" w:rsidR="0092688D" w:rsidRDefault="0092688D" w:rsidP="000F7B6E">
      <w:pPr>
        <w:spacing w:line="240" w:lineRule="auto"/>
        <w:contextualSpacing/>
        <w:rPr>
          <w:rFonts w:ascii="Arial" w:hAnsi="Arial" w:cs="Arial"/>
          <w:sz w:val="24"/>
          <w:szCs w:val="24"/>
        </w:rPr>
      </w:pPr>
    </w:p>
    <w:tbl>
      <w:tblPr>
        <w:tblStyle w:val="TableGrid"/>
        <w:tblW w:w="0" w:type="auto"/>
        <w:tblLook w:val="04A0" w:firstRow="1" w:lastRow="0" w:firstColumn="1" w:lastColumn="0" w:noHBand="0" w:noVBand="1"/>
      </w:tblPr>
      <w:tblGrid>
        <w:gridCol w:w="3209"/>
        <w:gridCol w:w="3209"/>
        <w:gridCol w:w="3210"/>
      </w:tblGrid>
      <w:tr w:rsidR="00460933" w14:paraId="175DD022" w14:textId="77777777" w:rsidTr="00460933">
        <w:tc>
          <w:tcPr>
            <w:tcW w:w="3209" w:type="dxa"/>
          </w:tcPr>
          <w:p w14:paraId="030A65F2" w14:textId="7BA14650" w:rsidR="00460933" w:rsidRDefault="00460933" w:rsidP="000F7B6E">
            <w:pPr>
              <w:contextualSpacing/>
              <w:rPr>
                <w:rFonts w:ascii="Arial" w:hAnsi="Arial" w:cs="Arial"/>
                <w:sz w:val="24"/>
                <w:szCs w:val="24"/>
              </w:rPr>
            </w:pPr>
            <w:r>
              <w:rPr>
                <w:rFonts w:ascii="Arial" w:hAnsi="Arial" w:cs="Arial"/>
                <w:sz w:val="24"/>
                <w:szCs w:val="24"/>
              </w:rPr>
              <w:t>Date</w:t>
            </w:r>
          </w:p>
        </w:tc>
        <w:tc>
          <w:tcPr>
            <w:tcW w:w="3209" w:type="dxa"/>
          </w:tcPr>
          <w:p w14:paraId="40F5AB50" w14:textId="3777647A" w:rsidR="00460933" w:rsidRDefault="00460933" w:rsidP="000F7B6E">
            <w:pPr>
              <w:contextualSpacing/>
              <w:rPr>
                <w:rFonts w:ascii="Arial" w:hAnsi="Arial" w:cs="Arial"/>
                <w:sz w:val="24"/>
                <w:szCs w:val="24"/>
              </w:rPr>
            </w:pPr>
            <w:r>
              <w:rPr>
                <w:rFonts w:ascii="Arial" w:hAnsi="Arial" w:cs="Arial"/>
                <w:sz w:val="24"/>
                <w:szCs w:val="24"/>
              </w:rPr>
              <w:t>Version</w:t>
            </w:r>
          </w:p>
        </w:tc>
        <w:tc>
          <w:tcPr>
            <w:tcW w:w="3210" w:type="dxa"/>
          </w:tcPr>
          <w:p w14:paraId="2BB9F0F6" w14:textId="4EEBC8F2" w:rsidR="00460933" w:rsidRDefault="00460933" w:rsidP="000F7B6E">
            <w:pPr>
              <w:contextualSpacing/>
              <w:rPr>
                <w:rFonts w:ascii="Arial" w:hAnsi="Arial" w:cs="Arial"/>
                <w:sz w:val="24"/>
                <w:szCs w:val="24"/>
              </w:rPr>
            </w:pPr>
            <w:r>
              <w:rPr>
                <w:rFonts w:ascii="Arial" w:hAnsi="Arial" w:cs="Arial"/>
                <w:sz w:val="24"/>
                <w:szCs w:val="24"/>
              </w:rPr>
              <w:t>Author</w:t>
            </w:r>
          </w:p>
        </w:tc>
      </w:tr>
      <w:tr w:rsidR="00460933" w14:paraId="7442AA41" w14:textId="77777777" w:rsidTr="00460933">
        <w:tc>
          <w:tcPr>
            <w:tcW w:w="3209" w:type="dxa"/>
          </w:tcPr>
          <w:p w14:paraId="49974335" w14:textId="58ECA677" w:rsidR="00460933" w:rsidRDefault="00460933" w:rsidP="000F7B6E">
            <w:pPr>
              <w:contextualSpacing/>
              <w:rPr>
                <w:rFonts w:ascii="Arial" w:hAnsi="Arial" w:cs="Arial"/>
                <w:sz w:val="24"/>
                <w:szCs w:val="24"/>
              </w:rPr>
            </w:pPr>
            <w:r>
              <w:rPr>
                <w:rFonts w:ascii="Arial" w:hAnsi="Arial" w:cs="Arial"/>
                <w:sz w:val="24"/>
                <w:szCs w:val="24"/>
              </w:rPr>
              <w:t>08.02.24</w:t>
            </w:r>
          </w:p>
        </w:tc>
        <w:tc>
          <w:tcPr>
            <w:tcW w:w="3209" w:type="dxa"/>
          </w:tcPr>
          <w:p w14:paraId="4AFA2F6E" w14:textId="7C6A6464" w:rsidR="00460933" w:rsidRDefault="00460933" w:rsidP="000F7B6E">
            <w:pPr>
              <w:contextualSpacing/>
              <w:rPr>
                <w:rFonts w:ascii="Arial" w:hAnsi="Arial" w:cs="Arial"/>
                <w:sz w:val="24"/>
                <w:szCs w:val="24"/>
              </w:rPr>
            </w:pPr>
            <w:r>
              <w:rPr>
                <w:rFonts w:ascii="Arial" w:hAnsi="Arial" w:cs="Arial"/>
                <w:sz w:val="24"/>
                <w:szCs w:val="24"/>
              </w:rPr>
              <w:t>Initial draft</w:t>
            </w:r>
          </w:p>
        </w:tc>
        <w:tc>
          <w:tcPr>
            <w:tcW w:w="3210" w:type="dxa"/>
          </w:tcPr>
          <w:p w14:paraId="7AFA6D5E" w14:textId="7346E0C5" w:rsidR="00460933" w:rsidRDefault="00460933" w:rsidP="000F7B6E">
            <w:pPr>
              <w:contextualSpacing/>
              <w:rPr>
                <w:rFonts w:ascii="Arial" w:hAnsi="Arial" w:cs="Arial"/>
                <w:sz w:val="24"/>
                <w:szCs w:val="24"/>
              </w:rPr>
            </w:pPr>
            <w:r>
              <w:rPr>
                <w:rFonts w:ascii="Arial" w:hAnsi="Arial" w:cs="Arial"/>
                <w:sz w:val="24"/>
                <w:szCs w:val="24"/>
              </w:rPr>
              <w:t>JF</w:t>
            </w:r>
          </w:p>
        </w:tc>
      </w:tr>
      <w:tr w:rsidR="00460933" w14:paraId="6548E260" w14:textId="77777777" w:rsidTr="00460933">
        <w:tc>
          <w:tcPr>
            <w:tcW w:w="3209" w:type="dxa"/>
          </w:tcPr>
          <w:p w14:paraId="166C322E" w14:textId="50085E7A" w:rsidR="00460933" w:rsidRDefault="00324A21" w:rsidP="000F7B6E">
            <w:pPr>
              <w:contextualSpacing/>
              <w:rPr>
                <w:rFonts w:ascii="Arial" w:hAnsi="Arial" w:cs="Arial"/>
                <w:sz w:val="24"/>
                <w:szCs w:val="24"/>
              </w:rPr>
            </w:pPr>
            <w:r>
              <w:rPr>
                <w:rFonts w:ascii="Arial" w:hAnsi="Arial" w:cs="Arial"/>
                <w:sz w:val="24"/>
                <w:szCs w:val="24"/>
              </w:rPr>
              <w:t>12.02.24</w:t>
            </w:r>
          </w:p>
        </w:tc>
        <w:tc>
          <w:tcPr>
            <w:tcW w:w="3209" w:type="dxa"/>
          </w:tcPr>
          <w:p w14:paraId="4FCDC543" w14:textId="1602EF8C" w:rsidR="00460933" w:rsidRDefault="00324A21" w:rsidP="000F7B6E">
            <w:pPr>
              <w:contextualSpacing/>
              <w:rPr>
                <w:rFonts w:ascii="Arial" w:hAnsi="Arial" w:cs="Arial"/>
                <w:sz w:val="24"/>
                <w:szCs w:val="24"/>
              </w:rPr>
            </w:pPr>
            <w:r>
              <w:rPr>
                <w:rFonts w:ascii="Arial" w:hAnsi="Arial" w:cs="Arial"/>
                <w:sz w:val="24"/>
                <w:szCs w:val="24"/>
              </w:rPr>
              <w:t>Draft amended SK’s comments</w:t>
            </w:r>
          </w:p>
        </w:tc>
        <w:tc>
          <w:tcPr>
            <w:tcW w:w="3210" w:type="dxa"/>
          </w:tcPr>
          <w:p w14:paraId="24156ED0" w14:textId="39CDD335" w:rsidR="00460933" w:rsidRDefault="00324A21" w:rsidP="000F7B6E">
            <w:pPr>
              <w:contextualSpacing/>
              <w:rPr>
                <w:rFonts w:ascii="Arial" w:hAnsi="Arial" w:cs="Arial"/>
                <w:sz w:val="24"/>
                <w:szCs w:val="24"/>
              </w:rPr>
            </w:pPr>
            <w:r>
              <w:rPr>
                <w:rFonts w:ascii="Arial" w:hAnsi="Arial" w:cs="Arial"/>
                <w:sz w:val="24"/>
                <w:szCs w:val="24"/>
              </w:rPr>
              <w:t>JF</w:t>
            </w:r>
          </w:p>
        </w:tc>
      </w:tr>
      <w:tr w:rsidR="00F579D0" w14:paraId="3B95AFFE" w14:textId="77777777" w:rsidTr="00460933">
        <w:tc>
          <w:tcPr>
            <w:tcW w:w="3209" w:type="dxa"/>
          </w:tcPr>
          <w:p w14:paraId="103D6F94" w14:textId="756D5015" w:rsidR="00F579D0" w:rsidRDefault="00221DCF" w:rsidP="000F7B6E">
            <w:pPr>
              <w:contextualSpacing/>
              <w:rPr>
                <w:rFonts w:ascii="Arial" w:hAnsi="Arial" w:cs="Arial"/>
                <w:sz w:val="24"/>
                <w:szCs w:val="24"/>
              </w:rPr>
            </w:pPr>
            <w:r>
              <w:rPr>
                <w:rFonts w:ascii="Arial" w:hAnsi="Arial" w:cs="Arial"/>
                <w:sz w:val="24"/>
                <w:szCs w:val="24"/>
              </w:rPr>
              <w:t>30.04.24</w:t>
            </w:r>
          </w:p>
        </w:tc>
        <w:tc>
          <w:tcPr>
            <w:tcW w:w="3209" w:type="dxa"/>
          </w:tcPr>
          <w:p w14:paraId="1FEE33F2" w14:textId="092C5D3B" w:rsidR="00F579D0" w:rsidRDefault="00221DCF" w:rsidP="000F7B6E">
            <w:pPr>
              <w:contextualSpacing/>
              <w:rPr>
                <w:rFonts w:ascii="Arial" w:hAnsi="Arial" w:cs="Arial"/>
                <w:sz w:val="24"/>
                <w:szCs w:val="24"/>
              </w:rPr>
            </w:pPr>
            <w:r>
              <w:rPr>
                <w:rFonts w:ascii="Arial" w:hAnsi="Arial" w:cs="Arial"/>
                <w:sz w:val="24"/>
                <w:szCs w:val="24"/>
              </w:rPr>
              <w:t>Approved at meeting</w:t>
            </w:r>
          </w:p>
        </w:tc>
        <w:tc>
          <w:tcPr>
            <w:tcW w:w="3210" w:type="dxa"/>
          </w:tcPr>
          <w:p w14:paraId="104B80B7" w14:textId="7E44690F" w:rsidR="00F579D0" w:rsidRDefault="00221DCF" w:rsidP="000F7B6E">
            <w:pPr>
              <w:contextualSpacing/>
              <w:rPr>
                <w:rFonts w:ascii="Arial" w:hAnsi="Arial" w:cs="Arial"/>
                <w:sz w:val="24"/>
                <w:szCs w:val="24"/>
              </w:rPr>
            </w:pPr>
            <w:r>
              <w:rPr>
                <w:rFonts w:ascii="Arial" w:hAnsi="Arial" w:cs="Arial"/>
                <w:sz w:val="24"/>
                <w:szCs w:val="24"/>
              </w:rPr>
              <w:t>JF</w:t>
            </w:r>
          </w:p>
        </w:tc>
      </w:tr>
      <w:tr w:rsidR="00373FEC" w14:paraId="21E60BA3" w14:textId="77777777" w:rsidTr="00460933">
        <w:tc>
          <w:tcPr>
            <w:tcW w:w="3209" w:type="dxa"/>
          </w:tcPr>
          <w:p w14:paraId="45F6A636" w14:textId="77777777" w:rsidR="00373FEC" w:rsidRDefault="00373FEC" w:rsidP="000F7B6E">
            <w:pPr>
              <w:contextualSpacing/>
              <w:rPr>
                <w:rFonts w:ascii="Arial" w:hAnsi="Arial" w:cs="Arial"/>
                <w:sz w:val="24"/>
                <w:szCs w:val="24"/>
              </w:rPr>
            </w:pPr>
            <w:r>
              <w:rPr>
                <w:rFonts w:ascii="Arial" w:hAnsi="Arial" w:cs="Arial"/>
                <w:sz w:val="24"/>
                <w:szCs w:val="24"/>
              </w:rPr>
              <w:t>13.05.25</w:t>
            </w:r>
          </w:p>
          <w:p w14:paraId="3EB78BD9" w14:textId="18BC67C9" w:rsidR="00E0530D" w:rsidRDefault="00E0530D" w:rsidP="000F7B6E">
            <w:pPr>
              <w:contextualSpacing/>
              <w:rPr>
                <w:rFonts w:ascii="Arial" w:hAnsi="Arial" w:cs="Arial"/>
                <w:sz w:val="24"/>
                <w:szCs w:val="24"/>
              </w:rPr>
            </w:pPr>
          </w:p>
        </w:tc>
        <w:tc>
          <w:tcPr>
            <w:tcW w:w="3209" w:type="dxa"/>
          </w:tcPr>
          <w:p w14:paraId="227CD655" w14:textId="1688C868" w:rsidR="00373FEC" w:rsidRDefault="00373FEC" w:rsidP="000F7B6E">
            <w:pPr>
              <w:contextualSpacing/>
              <w:rPr>
                <w:rFonts w:ascii="Arial" w:hAnsi="Arial" w:cs="Arial"/>
                <w:sz w:val="24"/>
                <w:szCs w:val="24"/>
              </w:rPr>
            </w:pPr>
            <w:r>
              <w:rPr>
                <w:rFonts w:ascii="Arial" w:hAnsi="Arial" w:cs="Arial"/>
                <w:sz w:val="24"/>
                <w:szCs w:val="24"/>
              </w:rPr>
              <w:t>Reviewed with minor amendments and approved at meeting</w:t>
            </w:r>
          </w:p>
        </w:tc>
        <w:tc>
          <w:tcPr>
            <w:tcW w:w="3210" w:type="dxa"/>
          </w:tcPr>
          <w:p w14:paraId="2A372DD5" w14:textId="0C1DC434" w:rsidR="00373FEC" w:rsidRDefault="00373FEC" w:rsidP="000F7B6E">
            <w:pPr>
              <w:contextualSpacing/>
              <w:rPr>
                <w:rFonts w:ascii="Arial" w:hAnsi="Arial" w:cs="Arial"/>
                <w:sz w:val="24"/>
                <w:szCs w:val="24"/>
              </w:rPr>
            </w:pPr>
            <w:r>
              <w:rPr>
                <w:rFonts w:ascii="Arial" w:hAnsi="Arial" w:cs="Arial"/>
                <w:sz w:val="24"/>
                <w:szCs w:val="24"/>
              </w:rPr>
              <w:t>JF</w:t>
            </w:r>
          </w:p>
        </w:tc>
      </w:tr>
      <w:tr w:rsidR="00E0530D" w14:paraId="43832BDD" w14:textId="77777777" w:rsidTr="00460933">
        <w:tc>
          <w:tcPr>
            <w:tcW w:w="3209" w:type="dxa"/>
          </w:tcPr>
          <w:p w14:paraId="3F9A5744" w14:textId="41DEB7F5" w:rsidR="00E0530D" w:rsidRDefault="00E0530D" w:rsidP="000F7B6E">
            <w:pPr>
              <w:contextualSpacing/>
              <w:rPr>
                <w:rFonts w:ascii="Arial" w:hAnsi="Arial" w:cs="Arial"/>
                <w:sz w:val="24"/>
                <w:szCs w:val="24"/>
              </w:rPr>
            </w:pPr>
            <w:r>
              <w:rPr>
                <w:rFonts w:ascii="Arial" w:hAnsi="Arial" w:cs="Arial"/>
                <w:sz w:val="24"/>
                <w:szCs w:val="24"/>
              </w:rPr>
              <w:t>12.04.26</w:t>
            </w:r>
          </w:p>
        </w:tc>
        <w:tc>
          <w:tcPr>
            <w:tcW w:w="3209" w:type="dxa"/>
          </w:tcPr>
          <w:p w14:paraId="1F129AAE" w14:textId="4C68333D" w:rsidR="00E0530D" w:rsidRDefault="00E0530D" w:rsidP="000F7B6E">
            <w:pPr>
              <w:contextualSpacing/>
              <w:rPr>
                <w:rFonts w:ascii="Arial" w:hAnsi="Arial" w:cs="Arial"/>
                <w:sz w:val="24"/>
                <w:szCs w:val="24"/>
              </w:rPr>
            </w:pPr>
            <w:r>
              <w:rPr>
                <w:rFonts w:ascii="Arial" w:hAnsi="Arial" w:cs="Arial"/>
                <w:sz w:val="24"/>
                <w:szCs w:val="24"/>
              </w:rPr>
              <w:t>Reviewed – no changes</w:t>
            </w:r>
          </w:p>
        </w:tc>
        <w:tc>
          <w:tcPr>
            <w:tcW w:w="3210" w:type="dxa"/>
          </w:tcPr>
          <w:p w14:paraId="27C4C9EC" w14:textId="2C6097C1" w:rsidR="00E0530D" w:rsidRDefault="00E0530D" w:rsidP="000F7B6E">
            <w:pPr>
              <w:contextualSpacing/>
              <w:rPr>
                <w:rFonts w:ascii="Arial" w:hAnsi="Arial" w:cs="Arial"/>
                <w:sz w:val="24"/>
                <w:szCs w:val="24"/>
              </w:rPr>
            </w:pPr>
            <w:r>
              <w:rPr>
                <w:rFonts w:ascii="Arial" w:hAnsi="Arial" w:cs="Arial"/>
                <w:sz w:val="24"/>
                <w:szCs w:val="24"/>
              </w:rPr>
              <w:t>JF</w:t>
            </w:r>
          </w:p>
        </w:tc>
      </w:tr>
    </w:tbl>
    <w:p w14:paraId="6DB3A106" w14:textId="77777777" w:rsidR="00460933" w:rsidRPr="006634DC" w:rsidRDefault="00460933" w:rsidP="000F7B6E">
      <w:pPr>
        <w:spacing w:line="240" w:lineRule="auto"/>
        <w:contextualSpacing/>
        <w:rPr>
          <w:rFonts w:ascii="Arial" w:hAnsi="Arial" w:cs="Arial"/>
          <w:sz w:val="24"/>
          <w:szCs w:val="24"/>
        </w:rPr>
      </w:pPr>
    </w:p>
    <w:sectPr w:rsidR="00460933" w:rsidRPr="006634DC" w:rsidSect="009400C0">
      <w:headerReference w:type="default" r:id="rId24"/>
      <w:footerReference w:type="default" r:id="rId2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C24A" w14:textId="77777777" w:rsidR="009F48A8" w:rsidRDefault="009F48A8" w:rsidP="006F34CC">
      <w:pPr>
        <w:spacing w:after="0" w:line="240" w:lineRule="auto"/>
      </w:pPr>
      <w:r>
        <w:separator/>
      </w:r>
    </w:p>
  </w:endnote>
  <w:endnote w:type="continuationSeparator" w:id="0">
    <w:p w14:paraId="4F4764EF" w14:textId="77777777" w:rsidR="009F48A8" w:rsidRDefault="009F48A8" w:rsidP="006F3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2894" w14:textId="3E886A5F" w:rsidR="00606443" w:rsidRPr="009C5DA5" w:rsidRDefault="00606443" w:rsidP="00606443">
    <w:pPr>
      <w:spacing w:line="240" w:lineRule="auto"/>
      <w:contextualSpacing/>
      <w:jc w:val="center"/>
      <w:rPr>
        <w:rFonts w:ascii="Arial" w:hAnsi="Arial" w:cs="Arial"/>
        <w:b/>
        <w:bCs/>
        <w:sz w:val="24"/>
        <w:szCs w:val="24"/>
      </w:rPr>
    </w:pPr>
    <w:r w:rsidRPr="009C5DA5">
      <w:rPr>
        <w:rFonts w:ascii="Arial" w:hAnsi="Arial" w:cs="Arial"/>
        <w:b/>
        <w:bCs/>
        <w:sz w:val="24"/>
        <w:szCs w:val="24"/>
      </w:rPr>
      <w:t>Charity Number: 1007196</w:t>
    </w:r>
  </w:p>
  <w:p w14:paraId="1186EEAA" w14:textId="72FF12FD" w:rsidR="00606443" w:rsidRDefault="00606443">
    <w:pPr>
      <w:pStyle w:val="Footer"/>
    </w:pPr>
  </w:p>
  <w:p w14:paraId="488769FE" w14:textId="77777777" w:rsidR="00606443" w:rsidRDefault="00606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D7C9" w14:textId="77777777" w:rsidR="009F48A8" w:rsidRDefault="009F48A8" w:rsidP="006F34CC">
      <w:pPr>
        <w:spacing w:after="0" w:line="240" w:lineRule="auto"/>
      </w:pPr>
      <w:r>
        <w:separator/>
      </w:r>
    </w:p>
  </w:footnote>
  <w:footnote w:type="continuationSeparator" w:id="0">
    <w:p w14:paraId="0619D5C9" w14:textId="77777777" w:rsidR="009F48A8" w:rsidRDefault="009F48A8" w:rsidP="006F3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63FC" w14:textId="43E1940F" w:rsidR="006F34CC" w:rsidRDefault="006F34CC" w:rsidP="006F34CC">
    <w:pPr>
      <w:pStyle w:val="Header"/>
    </w:pPr>
    <w:r w:rsidRPr="00F3761D">
      <w:rPr>
        <w:noProof/>
        <w:lang w:eastAsia="en-GB"/>
      </w:rPr>
      <w:drawing>
        <wp:anchor distT="0" distB="0" distL="114300" distR="114300" simplePos="0" relativeHeight="251659264" behindDoc="0" locked="0" layoutInCell="1" allowOverlap="1" wp14:anchorId="18F17270" wp14:editId="55C4394A">
          <wp:simplePos x="0" y="0"/>
          <wp:positionH relativeFrom="margin">
            <wp:align>center</wp:align>
          </wp:positionH>
          <wp:positionV relativeFrom="paragraph">
            <wp:posOffset>-238760</wp:posOffset>
          </wp:positionV>
          <wp:extent cx="2676525" cy="594360"/>
          <wp:effectExtent l="0" t="0" r="9525" b="0"/>
          <wp:wrapNone/>
          <wp:docPr id="1" name="Picture 1" descr="A blue background with yellow tex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blue background with yellow text&#10;&#10;AI-generated content may be incorrect."/>
                  <pic:cNvPicPr>
                    <a:picLocks noChangeAspect="1"/>
                  </pic:cNvPicPr>
                </pic:nvPicPr>
                <pic:blipFill>
                  <a:blip r:embed="rId1"/>
                  <a:stretch/>
                </pic:blipFill>
                <pic:spPr bwMode="auto">
                  <a:xfrm>
                    <a:off x="0" y="0"/>
                    <a:ext cx="2676525" cy="594360"/>
                  </a:xfrm>
                  <a:prstGeom prst="rect">
                    <a:avLst/>
                  </a:prstGeom>
                </pic:spPr>
              </pic:pic>
            </a:graphicData>
          </a:graphic>
        </wp:anchor>
      </w:drawing>
    </w:r>
  </w:p>
  <w:p w14:paraId="2C3AD41A" w14:textId="194019A0" w:rsidR="006F34CC" w:rsidRDefault="006F34CC">
    <w:pPr>
      <w:pStyle w:val="Header"/>
    </w:pPr>
  </w:p>
  <w:p w14:paraId="6965F345" w14:textId="77777777" w:rsidR="006F34CC" w:rsidRDefault="006F3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011"/>
    <w:multiLevelType w:val="hybridMultilevel"/>
    <w:tmpl w:val="E330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90CB4"/>
    <w:multiLevelType w:val="hybridMultilevel"/>
    <w:tmpl w:val="6B0C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42F1C"/>
    <w:multiLevelType w:val="hybridMultilevel"/>
    <w:tmpl w:val="E804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6667C"/>
    <w:multiLevelType w:val="hybridMultilevel"/>
    <w:tmpl w:val="C3042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75CEA"/>
    <w:multiLevelType w:val="hybridMultilevel"/>
    <w:tmpl w:val="294CA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E5DD4"/>
    <w:multiLevelType w:val="hybridMultilevel"/>
    <w:tmpl w:val="D5EA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1329F"/>
    <w:multiLevelType w:val="hybridMultilevel"/>
    <w:tmpl w:val="363E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85CA5"/>
    <w:multiLevelType w:val="hybridMultilevel"/>
    <w:tmpl w:val="12BC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C208B"/>
    <w:multiLevelType w:val="hybridMultilevel"/>
    <w:tmpl w:val="FB1C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A64C9"/>
    <w:multiLevelType w:val="hybridMultilevel"/>
    <w:tmpl w:val="8990C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566EF"/>
    <w:multiLevelType w:val="hybridMultilevel"/>
    <w:tmpl w:val="3EE6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6620A"/>
    <w:multiLevelType w:val="hybridMultilevel"/>
    <w:tmpl w:val="840C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32513"/>
    <w:multiLevelType w:val="hybridMultilevel"/>
    <w:tmpl w:val="0C62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81356"/>
    <w:multiLevelType w:val="hybridMultilevel"/>
    <w:tmpl w:val="1880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C6F10"/>
    <w:multiLevelType w:val="hybridMultilevel"/>
    <w:tmpl w:val="0D7C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1A718F"/>
    <w:multiLevelType w:val="hybridMultilevel"/>
    <w:tmpl w:val="B1D0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12B64"/>
    <w:multiLevelType w:val="hybridMultilevel"/>
    <w:tmpl w:val="483E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231C6D"/>
    <w:multiLevelType w:val="hybridMultilevel"/>
    <w:tmpl w:val="91F8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D2A5B"/>
    <w:multiLevelType w:val="hybridMultilevel"/>
    <w:tmpl w:val="C610F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C07AB"/>
    <w:multiLevelType w:val="hybridMultilevel"/>
    <w:tmpl w:val="DE7C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AA3D00"/>
    <w:multiLevelType w:val="hybridMultilevel"/>
    <w:tmpl w:val="091C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634BF7"/>
    <w:multiLevelType w:val="hybridMultilevel"/>
    <w:tmpl w:val="528C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965AB"/>
    <w:multiLevelType w:val="hybridMultilevel"/>
    <w:tmpl w:val="1A3E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A479AF"/>
    <w:multiLevelType w:val="hybridMultilevel"/>
    <w:tmpl w:val="A15E3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95AA6"/>
    <w:multiLevelType w:val="hybridMultilevel"/>
    <w:tmpl w:val="899E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DD7E7A"/>
    <w:multiLevelType w:val="hybridMultilevel"/>
    <w:tmpl w:val="504E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9C42AE"/>
    <w:multiLevelType w:val="hybridMultilevel"/>
    <w:tmpl w:val="9282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9E6334"/>
    <w:multiLevelType w:val="hybridMultilevel"/>
    <w:tmpl w:val="0310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606F94"/>
    <w:multiLevelType w:val="hybridMultilevel"/>
    <w:tmpl w:val="F47CC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784377"/>
    <w:multiLevelType w:val="hybridMultilevel"/>
    <w:tmpl w:val="DE34E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D2112E"/>
    <w:multiLevelType w:val="hybridMultilevel"/>
    <w:tmpl w:val="99942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A501D"/>
    <w:multiLevelType w:val="hybridMultilevel"/>
    <w:tmpl w:val="6004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365472">
    <w:abstractNumId w:val="19"/>
  </w:num>
  <w:num w:numId="2" w16cid:durableId="1567299036">
    <w:abstractNumId w:val="14"/>
  </w:num>
  <w:num w:numId="3" w16cid:durableId="1415978662">
    <w:abstractNumId w:val="29"/>
  </w:num>
  <w:num w:numId="4" w16cid:durableId="1755394446">
    <w:abstractNumId w:val="16"/>
  </w:num>
  <w:num w:numId="5" w16cid:durableId="1312371330">
    <w:abstractNumId w:val="17"/>
  </w:num>
  <w:num w:numId="6" w16cid:durableId="151454823">
    <w:abstractNumId w:val="6"/>
  </w:num>
  <w:num w:numId="7" w16cid:durableId="944531919">
    <w:abstractNumId w:val="1"/>
  </w:num>
  <w:num w:numId="8" w16cid:durableId="1450852840">
    <w:abstractNumId w:val="7"/>
  </w:num>
  <w:num w:numId="9" w16cid:durableId="1578906985">
    <w:abstractNumId w:val="11"/>
  </w:num>
  <w:num w:numId="10" w16cid:durableId="982005758">
    <w:abstractNumId w:val="18"/>
  </w:num>
  <w:num w:numId="11" w16cid:durableId="847258094">
    <w:abstractNumId w:val="24"/>
  </w:num>
  <w:num w:numId="12" w16cid:durableId="1435978508">
    <w:abstractNumId w:val="21"/>
  </w:num>
  <w:num w:numId="13" w16cid:durableId="567034814">
    <w:abstractNumId w:val="4"/>
  </w:num>
  <w:num w:numId="14" w16cid:durableId="1511872440">
    <w:abstractNumId w:val="25"/>
  </w:num>
  <w:num w:numId="15" w16cid:durableId="262805808">
    <w:abstractNumId w:val="28"/>
  </w:num>
  <w:num w:numId="16" w16cid:durableId="453330867">
    <w:abstractNumId w:val="26"/>
  </w:num>
  <w:num w:numId="17" w16cid:durableId="2020228440">
    <w:abstractNumId w:val="9"/>
  </w:num>
  <w:num w:numId="18" w16cid:durableId="992955213">
    <w:abstractNumId w:val="5"/>
  </w:num>
  <w:num w:numId="19" w16cid:durableId="997614493">
    <w:abstractNumId w:val="22"/>
  </w:num>
  <w:num w:numId="20" w16cid:durableId="954869196">
    <w:abstractNumId w:val="12"/>
  </w:num>
  <w:num w:numId="21" w16cid:durableId="643320049">
    <w:abstractNumId w:val="3"/>
  </w:num>
  <w:num w:numId="22" w16cid:durableId="811295282">
    <w:abstractNumId w:val="20"/>
  </w:num>
  <w:num w:numId="23" w16cid:durableId="1216234399">
    <w:abstractNumId w:val="31"/>
  </w:num>
  <w:num w:numId="24" w16cid:durableId="1001784262">
    <w:abstractNumId w:val="23"/>
  </w:num>
  <w:num w:numId="25" w16cid:durableId="827867601">
    <w:abstractNumId w:val="13"/>
  </w:num>
  <w:num w:numId="26" w16cid:durableId="969672413">
    <w:abstractNumId w:val="27"/>
  </w:num>
  <w:num w:numId="27" w16cid:durableId="87431245">
    <w:abstractNumId w:val="0"/>
  </w:num>
  <w:num w:numId="28" w16cid:durableId="308367385">
    <w:abstractNumId w:val="2"/>
  </w:num>
  <w:num w:numId="29" w16cid:durableId="1736121780">
    <w:abstractNumId w:val="15"/>
  </w:num>
  <w:num w:numId="30" w16cid:durableId="155389879">
    <w:abstractNumId w:val="8"/>
  </w:num>
  <w:num w:numId="31" w16cid:durableId="686059523">
    <w:abstractNumId w:val="30"/>
  </w:num>
  <w:num w:numId="32" w16cid:durableId="1396197698">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8D"/>
    <w:rsid w:val="000512C0"/>
    <w:rsid w:val="0007465C"/>
    <w:rsid w:val="000840BF"/>
    <w:rsid w:val="000F7B6E"/>
    <w:rsid w:val="00111AE2"/>
    <w:rsid w:val="00122F1E"/>
    <w:rsid w:val="001248CE"/>
    <w:rsid w:val="00135359"/>
    <w:rsid w:val="001606B6"/>
    <w:rsid w:val="00197F22"/>
    <w:rsid w:val="001B42D8"/>
    <w:rsid w:val="00221DCF"/>
    <w:rsid w:val="00242A42"/>
    <w:rsid w:val="00273610"/>
    <w:rsid w:val="00286CCD"/>
    <w:rsid w:val="002A4D61"/>
    <w:rsid w:val="002D0927"/>
    <w:rsid w:val="00324A21"/>
    <w:rsid w:val="00364B7E"/>
    <w:rsid w:val="00373FEC"/>
    <w:rsid w:val="003878D0"/>
    <w:rsid w:val="003B478C"/>
    <w:rsid w:val="003B7A68"/>
    <w:rsid w:val="003F36C1"/>
    <w:rsid w:val="00456646"/>
    <w:rsid w:val="00460933"/>
    <w:rsid w:val="004E3B98"/>
    <w:rsid w:val="005062BA"/>
    <w:rsid w:val="00606443"/>
    <w:rsid w:val="006634DC"/>
    <w:rsid w:val="006B3737"/>
    <w:rsid w:val="006C0017"/>
    <w:rsid w:val="006F34CC"/>
    <w:rsid w:val="006F757A"/>
    <w:rsid w:val="00757906"/>
    <w:rsid w:val="00762619"/>
    <w:rsid w:val="007809EC"/>
    <w:rsid w:val="007D1619"/>
    <w:rsid w:val="008053D1"/>
    <w:rsid w:val="0080700F"/>
    <w:rsid w:val="00854AE9"/>
    <w:rsid w:val="0087139F"/>
    <w:rsid w:val="00881A47"/>
    <w:rsid w:val="008B133A"/>
    <w:rsid w:val="0092688D"/>
    <w:rsid w:val="009400C0"/>
    <w:rsid w:val="00945480"/>
    <w:rsid w:val="00965252"/>
    <w:rsid w:val="009663FC"/>
    <w:rsid w:val="009849C8"/>
    <w:rsid w:val="009C5DA5"/>
    <w:rsid w:val="009F48A8"/>
    <w:rsid w:val="00A06EFA"/>
    <w:rsid w:val="00A11B3B"/>
    <w:rsid w:val="00A3761C"/>
    <w:rsid w:val="00A3791A"/>
    <w:rsid w:val="00A568F2"/>
    <w:rsid w:val="00A934C7"/>
    <w:rsid w:val="00AA2245"/>
    <w:rsid w:val="00AC7F23"/>
    <w:rsid w:val="00AE076C"/>
    <w:rsid w:val="00B4716D"/>
    <w:rsid w:val="00BF6D7B"/>
    <w:rsid w:val="00C13C52"/>
    <w:rsid w:val="00C226DB"/>
    <w:rsid w:val="00C437AE"/>
    <w:rsid w:val="00CC6993"/>
    <w:rsid w:val="00CE08A6"/>
    <w:rsid w:val="00D11293"/>
    <w:rsid w:val="00D328AF"/>
    <w:rsid w:val="00D552B4"/>
    <w:rsid w:val="00D72BA0"/>
    <w:rsid w:val="00D95CA7"/>
    <w:rsid w:val="00DA0C03"/>
    <w:rsid w:val="00DB70F6"/>
    <w:rsid w:val="00E0530D"/>
    <w:rsid w:val="00E21203"/>
    <w:rsid w:val="00F0176C"/>
    <w:rsid w:val="00F46B45"/>
    <w:rsid w:val="00F579D0"/>
    <w:rsid w:val="00F7205C"/>
    <w:rsid w:val="00F92F4E"/>
    <w:rsid w:val="00FB5955"/>
    <w:rsid w:val="00FD3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26239"/>
  <w15:chartTrackingRefBased/>
  <w15:docId w15:val="{01269549-DEB5-4D41-8BB8-6A4EF5D2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B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2688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268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688D"/>
    <w:rPr>
      <w:rFonts w:ascii="Times New Roman" w:eastAsia="Times New Roman" w:hAnsi="Times New Roman" w:cs="Times New Roman"/>
      <w:b/>
      <w:bCs/>
      <w:kern w:val="0"/>
      <w:sz w:val="36"/>
      <w:szCs w:val="36"/>
      <w:lang w:eastAsia="en-GB"/>
      <w14:ligatures w14:val="none"/>
    </w:rPr>
  </w:style>
  <w:style w:type="character" w:customStyle="1" w:styleId="number">
    <w:name w:val="number"/>
    <w:basedOn w:val="DefaultParagraphFont"/>
    <w:rsid w:val="0092688D"/>
  </w:style>
  <w:style w:type="paragraph" w:styleId="NormalWeb">
    <w:name w:val="Normal (Web)"/>
    <w:basedOn w:val="Normal"/>
    <w:uiPriority w:val="99"/>
    <w:semiHidden/>
    <w:unhideWhenUsed/>
    <w:rsid w:val="0092688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2688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2688D"/>
    <w:rPr>
      <w:color w:val="0000FF"/>
      <w:u w:val="single"/>
    </w:rPr>
  </w:style>
  <w:style w:type="paragraph" w:styleId="ListParagraph">
    <w:name w:val="List Paragraph"/>
    <w:basedOn w:val="Normal"/>
    <w:uiPriority w:val="34"/>
    <w:qFormat/>
    <w:rsid w:val="002D0927"/>
    <w:pPr>
      <w:ind w:left="720"/>
      <w:contextualSpacing/>
    </w:pPr>
  </w:style>
  <w:style w:type="character" w:styleId="FollowedHyperlink">
    <w:name w:val="FollowedHyperlink"/>
    <w:basedOn w:val="DefaultParagraphFont"/>
    <w:uiPriority w:val="99"/>
    <w:semiHidden/>
    <w:unhideWhenUsed/>
    <w:rsid w:val="001606B6"/>
    <w:rPr>
      <w:color w:val="954F72" w:themeColor="followedHyperlink"/>
      <w:u w:val="single"/>
    </w:rPr>
  </w:style>
  <w:style w:type="character" w:customStyle="1" w:styleId="Heading1Char">
    <w:name w:val="Heading 1 Char"/>
    <w:basedOn w:val="DefaultParagraphFont"/>
    <w:link w:val="Heading1"/>
    <w:uiPriority w:val="9"/>
    <w:rsid w:val="00364B7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6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4CC"/>
  </w:style>
  <w:style w:type="paragraph" w:styleId="Footer">
    <w:name w:val="footer"/>
    <w:basedOn w:val="Normal"/>
    <w:link w:val="FooterChar"/>
    <w:uiPriority w:val="99"/>
    <w:unhideWhenUsed/>
    <w:rsid w:val="006F3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4CC"/>
  </w:style>
  <w:style w:type="character" w:styleId="UnresolvedMention">
    <w:name w:val="Unresolved Mention"/>
    <w:basedOn w:val="DefaultParagraphFont"/>
    <w:uiPriority w:val="99"/>
    <w:semiHidden/>
    <w:unhideWhenUsed/>
    <w:rsid w:val="004E3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90037">
      <w:bodyDiv w:val="1"/>
      <w:marLeft w:val="0"/>
      <w:marRight w:val="0"/>
      <w:marTop w:val="0"/>
      <w:marBottom w:val="0"/>
      <w:divBdr>
        <w:top w:val="none" w:sz="0" w:space="0" w:color="auto"/>
        <w:left w:val="none" w:sz="0" w:space="0" w:color="auto"/>
        <w:bottom w:val="none" w:sz="0" w:space="0" w:color="auto"/>
        <w:right w:val="none" w:sz="0" w:space="0" w:color="auto"/>
      </w:divBdr>
    </w:div>
    <w:div w:id="678652835">
      <w:bodyDiv w:val="1"/>
      <w:marLeft w:val="0"/>
      <w:marRight w:val="0"/>
      <w:marTop w:val="0"/>
      <w:marBottom w:val="0"/>
      <w:divBdr>
        <w:top w:val="none" w:sz="0" w:space="0" w:color="auto"/>
        <w:left w:val="none" w:sz="0" w:space="0" w:color="auto"/>
        <w:bottom w:val="none" w:sz="0" w:space="0" w:color="auto"/>
        <w:right w:val="none" w:sz="0" w:space="0" w:color="auto"/>
      </w:divBdr>
    </w:div>
    <w:div w:id="1247501410">
      <w:bodyDiv w:val="1"/>
      <w:marLeft w:val="0"/>
      <w:marRight w:val="0"/>
      <w:marTop w:val="0"/>
      <w:marBottom w:val="0"/>
      <w:divBdr>
        <w:top w:val="none" w:sz="0" w:space="0" w:color="auto"/>
        <w:left w:val="none" w:sz="0" w:space="0" w:color="auto"/>
        <w:bottom w:val="none" w:sz="0" w:space="0" w:color="auto"/>
        <w:right w:val="none" w:sz="0" w:space="0" w:color="auto"/>
      </w:divBdr>
    </w:div>
    <w:div w:id="143971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essential-trustee-what-you-need-to-know-cc3" TargetMode="External"/><Relationship Id="rId13" Type="http://schemas.openxmlformats.org/officeDocument/2006/relationships/hyperlink" Target="https://www.gov.uk/guidance/how-to-report-a-serious-incident-in-your-charity" TargetMode="External"/><Relationship Id="rId18" Type="http://schemas.openxmlformats.org/officeDocument/2006/relationships/hyperlink" Target="https://www.gov.uk/government/publications/internal-financial-controls-for-charities-cc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opsi.gov.uk/Acts/acts2001/ukpga_20010024_en_1" TargetMode="External"/><Relationship Id="rId7" Type="http://schemas.openxmlformats.org/officeDocument/2006/relationships/hyperlink" Target="https://www.gov.uk/government/publications/public-benefit-an-overview" TargetMode="External"/><Relationship Id="rId12" Type="http://schemas.openxmlformats.org/officeDocument/2006/relationships/hyperlink" Target="https://ico.org.uk/" TargetMode="External"/><Relationship Id="rId17" Type="http://schemas.openxmlformats.org/officeDocument/2006/relationships/hyperlink" Target="https://www.gov.uk/guidance/managing-conflicts-of-interest-in-a-charit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publications/charities-sorp-2005" TargetMode="External"/><Relationship Id="rId20" Type="http://schemas.openxmlformats.org/officeDocument/2006/relationships/hyperlink" Target="http://www.opsi.gov.uk/acts/acts2000/ukpga_20000011_en_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ca.org.uk/consumers/report-scam-unauthorised-fir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cisecuritystandards.org/document_library/?document=pcissc_overview" TargetMode="External"/><Relationship Id="rId23" Type="http://schemas.openxmlformats.org/officeDocument/2006/relationships/hyperlink" Target="https://www.gov.uk/government/publications/corporate-offences-for-failing-to-prevent-criminal-facilitation-of-tax-evasion" TargetMode="External"/><Relationship Id="rId10" Type="http://schemas.openxmlformats.org/officeDocument/2006/relationships/hyperlink" Target="https://www.gov.uk/report-tax-fraud" TargetMode="External"/><Relationship Id="rId19" Type="http://schemas.openxmlformats.org/officeDocument/2006/relationships/hyperlink" Target="https://assets.publishing.service.gov.uk/government/uploads/system/uploads/attachment_data/file/1150879/Checklist_Internal_financial_control_for_charities.odt" TargetMode="External"/><Relationship Id="rId4" Type="http://schemas.openxmlformats.org/officeDocument/2006/relationships/webSettings" Target="webSettings.xml"/><Relationship Id="rId9" Type="http://schemas.openxmlformats.org/officeDocument/2006/relationships/hyperlink" Target="https://www.actionfraud.police.uk/" TargetMode="External"/><Relationship Id="rId14" Type="http://schemas.openxmlformats.org/officeDocument/2006/relationships/hyperlink" Target="https://www.gov.uk/guidance/managing-conflicts-of-interest-in-a-charity" TargetMode="External"/><Relationship Id="rId22" Type="http://schemas.openxmlformats.org/officeDocument/2006/relationships/hyperlink" Target="http://www.opsi.gov.uk/acts/acts2002/ukpga_20020029_en_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4459</Words>
  <Characters>25420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Finch</dc:creator>
  <cp:keywords/>
  <dc:description/>
  <cp:lastModifiedBy>Jan Finch</cp:lastModifiedBy>
  <cp:revision>4</cp:revision>
  <dcterms:created xsi:type="dcterms:W3CDTF">2025-05-12T14:17:00Z</dcterms:created>
  <dcterms:modified xsi:type="dcterms:W3CDTF">2026-04-12T12:56:00Z</dcterms:modified>
</cp:coreProperties>
</file>